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7617" w14:textId="77777777" w:rsidR="00C76B56" w:rsidRPr="00372319" w:rsidRDefault="00C76B56" w:rsidP="00C76B56">
      <w:pPr>
        <w:jc w:val="center"/>
        <w:rPr>
          <w:sz w:val="28"/>
          <w:szCs w:val="28"/>
        </w:rPr>
      </w:pPr>
      <w:r w:rsidRPr="00372319">
        <w:rPr>
          <w:rFonts w:hint="eastAsia"/>
          <w:sz w:val="28"/>
          <w:szCs w:val="28"/>
        </w:rPr>
        <w:t>臼杵支援学校いじめ防止基本方針</w:t>
      </w:r>
    </w:p>
    <w:p w14:paraId="71A71DC1" w14:textId="77777777" w:rsidR="00C76B56" w:rsidRDefault="00C76B56" w:rsidP="00C76B56">
      <w:r>
        <w:rPr>
          <w:rFonts w:hint="eastAsia"/>
        </w:rPr>
        <w:t>１　はじめに</w:t>
      </w:r>
    </w:p>
    <w:p w14:paraId="332D674E" w14:textId="77777777" w:rsidR="00C76B56" w:rsidRDefault="00C76B56" w:rsidP="00C76B56">
      <w:pPr>
        <w:ind w:leftChars="100" w:left="193"/>
      </w:pPr>
      <w:r>
        <w:rPr>
          <w:rFonts w:hint="eastAsia"/>
        </w:rPr>
        <w:t xml:space="preserve">　いじめは、いじめを受けた児童生徒の教育を受ける権利を著しく侵害し、その心身の健全な成長及び人格の形成に重大な影響を与えるのみならず、生命又は身体に重大な危険を生じさせる恐れがあるものである。いじめ防止対策推進法第１３条に基づき、国及び大分県いじめ防止基本方針を参酌し、大分県立臼杵支援学校におけるいじめの防止等のための対策に関する基本的な方針を、ここに定めるものとする。</w:t>
      </w:r>
    </w:p>
    <w:p w14:paraId="6FE0EE47" w14:textId="77777777" w:rsidR="00C76B56" w:rsidRPr="00372319" w:rsidRDefault="00C76B56" w:rsidP="00C76B56">
      <w:pPr>
        <w:ind w:left="143" w:hangingChars="100" w:hanging="143"/>
        <w:rPr>
          <w:rFonts w:ascii="UD デジタル 教科書体 NK-R" w:eastAsia="UD デジタル 教科書体 NK-R"/>
          <w:sz w:val="16"/>
          <w:szCs w:val="16"/>
        </w:rPr>
      </w:pPr>
    </w:p>
    <w:p w14:paraId="23221CEB" w14:textId="77777777" w:rsidR="00C533D1" w:rsidRPr="00372319" w:rsidRDefault="00C533D1" w:rsidP="00C76B56">
      <w:pPr>
        <w:ind w:left="143" w:hangingChars="100" w:hanging="143"/>
        <w:rPr>
          <w:rFonts w:ascii="UD デジタル 教科書体 NK-R" w:eastAsia="UD デジタル 教科書体 NK-R"/>
          <w:sz w:val="16"/>
          <w:szCs w:val="16"/>
        </w:rPr>
      </w:pPr>
    </w:p>
    <w:p w14:paraId="6EBC386A" w14:textId="77777777" w:rsidR="00C76B56" w:rsidRDefault="00C76B56" w:rsidP="00C76B56">
      <w:r>
        <w:rPr>
          <w:rFonts w:hint="eastAsia"/>
        </w:rPr>
        <w:t>２　いじめの定義</w:t>
      </w:r>
    </w:p>
    <w:p w14:paraId="45CD1A91" w14:textId="77777777" w:rsidR="00C76B56" w:rsidRPr="00897C11" w:rsidRDefault="00C76B56" w:rsidP="00C76B56">
      <w:pPr>
        <w:pBdr>
          <w:top w:val="single" w:sz="4" w:space="1" w:color="auto"/>
          <w:left w:val="single" w:sz="4" w:space="4" w:color="auto"/>
          <w:bottom w:val="single" w:sz="4" w:space="1" w:color="auto"/>
          <w:right w:val="single" w:sz="4" w:space="4" w:color="auto"/>
        </w:pBdr>
        <w:ind w:leftChars="93" w:left="179"/>
        <w:rPr>
          <w:rFonts w:ascii="UD デジタル 教科書体 N-R"/>
        </w:rPr>
      </w:pPr>
      <w:r w:rsidRPr="00897C11">
        <w:rPr>
          <w:rFonts w:ascii="UD デジタル 教科書体 N-R" w:hint="eastAsia"/>
        </w:rPr>
        <w:t>「いじめ」とは、「児童生徒に対して、</w:t>
      </w:r>
      <w:r w:rsidRPr="00897C11">
        <w:rPr>
          <w:rFonts w:ascii="UD デジタル 教科書体 N-R" w:hAnsi="ＭＳ ゴシック" w:hint="eastAsia"/>
        </w:rPr>
        <w:t>当該児童生徒が在籍する学校に在籍している等当該児童生徒と一定の人的関係にある他の児童生徒が行う心理的又は物理的な影響を与える行為（インターネットを通じて行われるものを含む。）</w:t>
      </w:r>
      <w:r w:rsidRPr="00897C11">
        <w:rPr>
          <w:rFonts w:ascii="UD デジタル 教科書体 N-R" w:hint="eastAsia"/>
        </w:rPr>
        <w:t>であって、</w:t>
      </w:r>
      <w:r w:rsidRPr="00897C11">
        <w:rPr>
          <w:rFonts w:ascii="UD デジタル 教科書体 N-R" w:hAnsi="ＭＳ ゴシック" w:hint="eastAsia"/>
        </w:rPr>
        <w:t>当該行為の対象となった児童生徒が心身の苦痛を感じているもの</w:t>
      </w:r>
      <w:r w:rsidRPr="00897C11">
        <w:rPr>
          <w:rFonts w:ascii="UD デジタル 教科書体 N-R" w:hint="eastAsia"/>
        </w:rPr>
        <w:t>」（いじめ防止対策推進法（平成２５年法律第７１号）。（以下「法」という。）第２条第１項）をいう。なお、</w:t>
      </w:r>
      <w:r w:rsidRPr="00897C11">
        <w:rPr>
          <w:rFonts w:ascii="UD デジタル 教科書体 N-R" w:hAnsi="ＭＳ ゴシック" w:hint="eastAsia"/>
        </w:rPr>
        <w:t>起こった場所は学校の内外を問わない</w:t>
      </w:r>
      <w:r w:rsidRPr="00897C11">
        <w:rPr>
          <w:rFonts w:ascii="UD デジタル 教科書体 N-R" w:hint="eastAsia"/>
        </w:rPr>
        <w:t>。「いじめ」の中には、犯罪行為として取り扱われるべきと認められ、早期に警察に相談することが重要なものや、児童生徒の生命、身体又は財産に重大な被害が生じるような、直ちに警察に通報することが必要なものが含まれる。これらについては、教育的な配慮や被害者の意向への配慮の上で、早期に警察に相談・通報の上、警察と連携した対応を取ることが必要である。</w:t>
      </w:r>
    </w:p>
    <w:p w14:paraId="6881016B" w14:textId="77777777" w:rsidR="00C76B56" w:rsidRPr="00897C11" w:rsidRDefault="00C76B56" w:rsidP="00C76B56">
      <w:pPr>
        <w:ind w:leftChars="93" w:left="950" w:hangingChars="400" w:hanging="771"/>
        <w:rPr>
          <w:rFonts w:ascii="UD デジタル 教科書体 N-R"/>
        </w:rPr>
      </w:pPr>
      <w:r w:rsidRPr="00897C11">
        <w:rPr>
          <w:rFonts w:ascii="UD デジタル 教科書体 N-R" w:hint="eastAsia"/>
        </w:rPr>
        <w:t xml:space="preserve">（注１）　</w:t>
      </w:r>
      <w:r w:rsidRPr="00897C11">
        <w:rPr>
          <w:rFonts w:ascii="UD デジタル 教科書体 N-R" w:hAnsi="ＭＳ ゴシック" w:hint="eastAsia"/>
        </w:rPr>
        <w:t>個々の行為が「いじめ」に当たるか否かの判断は、表面的・形式的に行うことなく、法が制定された趣旨を十分踏まえ、行為の対象となった者の立場に立って行う</w:t>
      </w:r>
      <w:r w:rsidRPr="00897C11">
        <w:rPr>
          <w:rFonts w:ascii="UD デジタル 教科書体 N-R" w:hint="eastAsia"/>
        </w:rPr>
        <w:t>。特に、いじめには多様な態様があることに鑑み、いじめに該当するか否かの判断に当たり、定義のうち「心身の苦痛を感じているもの」との部分が限定して解釈されることのないようにする（例えば、いじめられていても、</w:t>
      </w:r>
      <w:r w:rsidRPr="00897C11">
        <w:rPr>
          <w:rFonts w:ascii="UD デジタル 教科書体 N-R" w:hAnsi="ＭＳ ゴシック" w:hint="eastAsia"/>
        </w:rPr>
        <w:t>本人がそれを否定する場合が多々あることを踏まえ、当該児童生徒の表情や様子をきめ細かく観察するなどして確認する必要がある</w:t>
      </w:r>
      <w:r w:rsidRPr="00897C11">
        <w:rPr>
          <w:rFonts w:ascii="UD デジタル 教科書体 N-R" w:hint="eastAsia"/>
        </w:rPr>
        <w:t>。）。</w:t>
      </w:r>
    </w:p>
    <w:p w14:paraId="3820506C" w14:textId="77777777" w:rsidR="00C76B56" w:rsidRPr="00897C11" w:rsidRDefault="00C76B56" w:rsidP="00C76B56">
      <w:pPr>
        <w:ind w:leftChars="93" w:left="950" w:hangingChars="400" w:hanging="771"/>
        <w:rPr>
          <w:rFonts w:ascii="UD デジタル 教科書体 N-R"/>
        </w:rPr>
      </w:pPr>
      <w:r w:rsidRPr="00897C11">
        <w:rPr>
          <w:rFonts w:ascii="UD デジタル 教科書体 N-R" w:hint="eastAsia"/>
        </w:rPr>
        <w:t>（注２）　「一定の人的関係」とは、学校の内外を問わず、同じ学校・学級や部活動の児童生徒や、塾やスポーツクラブ等当該児童生徒が関わっている仲間や集団（グループ）など、当該児童生徒が有する何らかの人的関係を指す。</w:t>
      </w:r>
    </w:p>
    <w:p w14:paraId="4AB9FDF3" w14:textId="77777777" w:rsidR="00C76B56" w:rsidRPr="00897C11" w:rsidRDefault="00C76B56" w:rsidP="00C76B56">
      <w:pPr>
        <w:ind w:leftChars="93" w:left="950" w:hangingChars="400" w:hanging="771"/>
        <w:rPr>
          <w:rFonts w:ascii="UD デジタル 教科書体 N-R"/>
        </w:rPr>
      </w:pPr>
      <w:r w:rsidRPr="00897C11">
        <w:rPr>
          <w:rFonts w:ascii="UD デジタル 教科書体 N-R" w:hint="eastAsia"/>
        </w:rPr>
        <w:t>（注３）　「物理的な影響を与える行為」には、身体的な影響を与える行為のほか、金品をたかったり、物を隠したり、嫌なことを無理矢理させたりすることなども含まれる。</w:t>
      </w:r>
    </w:p>
    <w:p w14:paraId="5C502E64" w14:textId="77777777" w:rsidR="00C76B56" w:rsidRPr="00897C11" w:rsidRDefault="00C76B56" w:rsidP="00C76B56">
      <w:pPr>
        <w:ind w:leftChars="93" w:left="950" w:hangingChars="400" w:hanging="771"/>
        <w:rPr>
          <w:rFonts w:ascii="UD デジタル 教科書体 N-R"/>
        </w:rPr>
      </w:pPr>
      <w:r w:rsidRPr="00897C11">
        <w:rPr>
          <w:rFonts w:ascii="UD デジタル 教科書体 N-R" w:hint="eastAsia"/>
        </w:rPr>
        <w:t>（注４）　「行為」には、「仲間外れ」や「無視」など、直接的に関わるものではないが、心理的な圧迫等で相手に苦痛を与えるものも含まれる。</w:t>
      </w:r>
    </w:p>
    <w:p w14:paraId="0B108760" w14:textId="77777777" w:rsidR="00C76B56" w:rsidRDefault="00C76B56" w:rsidP="00C76B56">
      <w:pPr>
        <w:ind w:leftChars="93" w:left="950" w:hangingChars="400" w:hanging="771"/>
        <w:rPr>
          <w:rFonts w:ascii="UD デジタル 教科書体 N-R"/>
        </w:rPr>
      </w:pPr>
      <w:r w:rsidRPr="00897C11">
        <w:rPr>
          <w:rFonts w:ascii="UD デジタル 教科書体 N-R" w:hint="eastAsia"/>
        </w:rPr>
        <w:t xml:space="preserve">（注５）　</w:t>
      </w:r>
      <w:r w:rsidRPr="00897C11">
        <w:rPr>
          <w:rFonts w:ascii="UD デジタル 教科書体 N-R" w:hAnsi="ＭＳ ゴシック" w:hint="eastAsia"/>
        </w:rPr>
        <w:t>けんかは除くが、外見的にはけんかのように見えることでも、当事者となった児童生徒の感じる被害性に着目した見極めが必要</w:t>
      </w:r>
      <w:r w:rsidRPr="00897C11">
        <w:rPr>
          <w:rFonts w:ascii="UD デジタル 教科書体 N-R" w:hint="eastAsia"/>
        </w:rPr>
        <w:t>である。</w:t>
      </w:r>
    </w:p>
    <w:p w14:paraId="14262793" w14:textId="77777777" w:rsidR="00372319" w:rsidRPr="00372319" w:rsidRDefault="00372319" w:rsidP="00372319">
      <w:pPr>
        <w:ind w:left="143" w:hangingChars="100" w:hanging="143"/>
        <w:rPr>
          <w:rFonts w:ascii="UD デジタル 教科書体 NK-R" w:eastAsia="UD デジタル 教科書体 NK-R"/>
          <w:sz w:val="16"/>
          <w:szCs w:val="16"/>
        </w:rPr>
      </w:pPr>
    </w:p>
    <w:p w14:paraId="16C8E0A3" w14:textId="77777777" w:rsidR="00372319" w:rsidRPr="00372319" w:rsidRDefault="00372319" w:rsidP="00372319">
      <w:pPr>
        <w:ind w:left="143" w:hangingChars="100" w:hanging="143"/>
        <w:rPr>
          <w:rFonts w:ascii="UD デジタル 教科書体 NK-R" w:eastAsia="UD デジタル 教科書体 NK-R"/>
          <w:sz w:val="16"/>
          <w:szCs w:val="16"/>
        </w:rPr>
      </w:pPr>
    </w:p>
    <w:p w14:paraId="335E8377" w14:textId="77777777" w:rsidR="00C76B56" w:rsidRPr="00EE77CE" w:rsidRDefault="00C76B56" w:rsidP="00C76B56">
      <w:pPr>
        <w:rPr>
          <w:rFonts w:ascii="UD デジタル 教科書体 N-R" w:hAnsi="ＭＳ ゴシック"/>
        </w:rPr>
      </w:pPr>
      <w:r>
        <w:rPr>
          <w:rFonts w:ascii="UD デジタル 教科書体 N-R" w:hAnsi="ＭＳ ゴシック" w:hint="eastAsia"/>
        </w:rPr>
        <w:t>３</w:t>
      </w:r>
      <w:r w:rsidRPr="00EE77CE">
        <w:rPr>
          <w:rFonts w:ascii="UD デジタル 教科書体 N-R" w:hAnsi="ＭＳ ゴシック" w:hint="eastAsia"/>
        </w:rPr>
        <w:t xml:space="preserve">　いじめの解消の判断について</w:t>
      </w:r>
    </w:p>
    <w:p w14:paraId="4BE63330" w14:textId="77777777" w:rsidR="00C533D1" w:rsidRDefault="00C76B56" w:rsidP="00372319">
      <w:pPr>
        <w:ind w:leftChars="100" w:left="193" w:firstLineChars="100" w:firstLine="193"/>
      </w:pPr>
      <w:r>
        <w:rPr>
          <w:rFonts w:hint="eastAsia"/>
        </w:rPr>
        <w:t>いじめは単に謝罪を持って安易に解消とすることはできない。いじめが「解消している」状態とは、少なくとも次の２つの要件が満たされている必要がある。ただし、これらの要件が満たされている場合であっても、必要に応じ、他の事情も勘案して判断するものとする。</w:t>
      </w:r>
    </w:p>
    <w:p w14:paraId="594692CD" w14:textId="77777777" w:rsidR="00372319" w:rsidRDefault="00372319" w:rsidP="00372319">
      <w:pPr>
        <w:ind w:firstLineChars="100" w:firstLine="193"/>
        <w:rPr>
          <w:rFonts w:ascii="UD デジタル 教科書体 N-R" w:hAnsi="ＭＳ ゴシック"/>
        </w:rPr>
      </w:pPr>
    </w:p>
    <w:p w14:paraId="037A9E90" w14:textId="77777777" w:rsidR="00C76B56" w:rsidRPr="00EE77CE" w:rsidRDefault="00372319" w:rsidP="00372319">
      <w:pPr>
        <w:rPr>
          <w:rFonts w:ascii="UD デジタル 教科書体 N-R" w:hAnsi="ＭＳ ゴシック"/>
        </w:rPr>
      </w:pPr>
      <w:r>
        <w:rPr>
          <w:rFonts w:ascii="UD デジタル 教科書体 N-R" w:hAnsi="ＭＳ ゴシック" w:hint="eastAsia"/>
        </w:rPr>
        <w:t>（１）</w:t>
      </w:r>
      <w:r w:rsidR="00C76B56" w:rsidRPr="00EE77CE">
        <w:rPr>
          <w:rFonts w:ascii="UD デジタル 教科書体 N-R" w:hAnsi="ＭＳ ゴシック" w:hint="eastAsia"/>
        </w:rPr>
        <w:t xml:space="preserve">　いじめに係る行為が止んでいること</w:t>
      </w:r>
    </w:p>
    <w:p w14:paraId="1221B6DC" w14:textId="77777777" w:rsidR="00C76B56" w:rsidRDefault="00C76B56" w:rsidP="00372319">
      <w:pPr>
        <w:ind w:leftChars="100" w:left="579" w:hangingChars="200" w:hanging="386"/>
      </w:pPr>
      <w:r>
        <w:rPr>
          <w:rFonts w:hint="eastAsia"/>
        </w:rPr>
        <w:t xml:space="preserve">　</w:t>
      </w:r>
      <w:r w:rsidR="00C533D1">
        <w:rPr>
          <w:rFonts w:hint="eastAsia"/>
        </w:rPr>
        <w:t xml:space="preserve"> </w:t>
      </w:r>
      <w:r w:rsidR="00C533D1">
        <w:t xml:space="preserve"> </w:t>
      </w:r>
      <w:r w:rsidR="00372319">
        <w:rPr>
          <w:rFonts w:hint="eastAsia"/>
        </w:rPr>
        <w:t xml:space="preserve">　</w:t>
      </w:r>
      <w:r w:rsidRPr="00372319">
        <w:rPr>
          <w:rFonts w:ascii="UD デジタル 教科書体 NK-R" w:eastAsia="UD デジタル 教科書体 NK-R" w:hint="eastAsia"/>
        </w:rPr>
        <w:t>被害生徒に対する心理的または物理的な影響を与える行為（インターネットを通じて行われているものを含む。）が止んでいる状態が相当の期間継続していること。この相当の期間とは、少なくとも3か月を目安とする。ただし、いじめの被害の重大性等からさらに長期の期間が必要であると判断される場合は、この目安に関わらず、</w:t>
      </w:r>
      <w:r w:rsidR="00C31F6D">
        <w:rPr>
          <w:rFonts w:ascii="UD デジタル 教科書体 NK-R" w:eastAsia="UD デジタル 教科書体 NK-R" w:hint="eastAsia"/>
        </w:rPr>
        <w:lastRenderedPageBreak/>
        <w:t>学校の設置者又は「いじめ対策</w:t>
      </w:r>
      <w:r w:rsidRPr="00372319">
        <w:rPr>
          <w:rFonts w:ascii="UD デジタル 教科書体 NK-R" w:eastAsia="UD デジタル 教科書体 NK-R" w:hint="eastAsia"/>
        </w:rPr>
        <w:t>委員会」の判断により、より長期の期間を設定するものとする。教職員は、相</w:t>
      </w:r>
      <w:r>
        <w:rPr>
          <w:rFonts w:hint="eastAsia"/>
        </w:rPr>
        <w:t>当の期間が経過するまでは、被害・加害生徒の様子を含め状況を注視し、期間が経過した段階で判断を行う。行為が止んでいない場合は、改めて、相当の期間を設定して状況を注視する。</w:t>
      </w:r>
    </w:p>
    <w:p w14:paraId="3270C068" w14:textId="77777777" w:rsidR="00C533D1" w:rsidRDefault="00C533D1" w:rsidP="00C76B56">
      <w:pPr>
        <w:ind w:leftChars="100" w:left="193"/>
      </w:pPr>
    </w:p>
    <w:p w14:paraId="2A922F3F" w14:textId="77777777" w:rsidR="00C76B56" w:rsidRPr="00EE77CE" w:rsidRDefault="00372319" w:rsidP="00372319">
      <w:pPr>
        <w:rPr>
          <w:rFonts w:ascii="UD デジタル 教科書体 N-R" w:hAnsi="ＭＳ ゴシック"/>
        </w:rPr>
      </w:pPr>
      <w:r>
        <w:rPr>
          <w:rFonts w:ascii="UD デジタル 教科書体 N-R" w:hAnsi="ＭＳ ゴシック" w:hint="eastAsia"/>
        </w:rPr>
        <w:t>（２）</w:t>
      </w:r>
      <w:r w:rsidR="00C76B56" w:rsidRPr="00EE77CE">
        <w:rPr>
          <w:rFonts w:ascii="UD デジタル 教科書体 N-R" w:hAnsi="ＭＳ ゴシック" w:hint="eastAsia"/>
        </w:rPr>
        <w:t xml:space="preserve">　被害児童生徒が心身の苦痛を感じていないこと</w:t>
      </w:r>
    </w:p>
    <w:p w14:paraId="452B5915" w14:textId="77777777" w:rsidR="00C76B56" w:rsidRDefault="00C76B56" w:rsidP="00372319">
      <w:pPr>
        <w:ind w:leftChars="100" w:left="579" w:hangingChars="200" w:hanging="386"/>
      </w:pPr>
      <w:r>
        <w:rPr>
          <w:rFonts w:hint="eastAsia"/>
        </w:rPr>
        <w:t xml:space="preserve">　</w:t>
      </w:r>
      <w:r w:rsidR="00C533D1">
        <w:rPr>
          <w:rFonts w:hint="eastAsia"/>
        </w:rPr>
        <w:t xml:space="preserve"> </w:t>
      </w:r>
      <w:r w:rsidR="00372319">
        <w:rPr>
          <w:rFonts w:hint="eastAsia"/>
        </w:rPr>
        <w:t xml:space="preserve">　</w:t>
      </w:r>
      <w:r w:rsidR="00C533D1">
        <w:t xml:space="preserve"> </w:t>
      </w:r>
      <w:r>
        <w:rPr>
          <w:rFonts w:hint="eastAsia"/>
        </w:rPr>
        <w:t>いじめに係る行為が止んでいるかどうかを判断する時点において、被害生徒がいじめの行為により心身の苦痛を感じていないと認められること。被害生徒本人及びその保護者に対し、心身の苦痛を感じていないかどうかを面談により確認する。</w:t>
      </w:r>
    </w:p>
    <w:p w14:paraId="2B054243" w14:textId="77777777" w:rsidR="00C76B56" w:rsidRPr="00FC5B2E" w:rsidRDefault="00C76B56" w:rsidP="00372319">
      <w:pPr>
        <w:ind w:leftChars="300" w:left="578" w:firstLineChars="100" w:firstLine="193"/>
      </w:pPr>
      <w:r>
        <w:rPr>
          <w:rFonts w:hint="eastAsia"/>
        </w:rPr>
        <w:t>上記のいじめが「解消している」状態とは、あくまで、一つの段階に過ぎず、「解消している」状態に至った場合でも、いじめが再発する可能性が十分にありうることを踏まえ、教職員は当該いじめの被害生徒及び加害生徒については、日常的に注意深く観察する必要がある。</w:t>
      </w:r>
    </w:p>
    <w:p w14:paraId="03CBD0B2" w14:textId="77777777" w:rsidR="00C533D1" w:rsidRDefault="00C533D1" w:rsidP="00C76B56">
      <w:pPr>
        <w:widowControl/>
        <w:jc w:val="left"/>
      </w:pPr>
    </w:p>
    <w:p w14:paraId="3D11F3A9" w14:textId="77777777" w:rsidR="00645A57" w:rsidRDefault="00645A57" w:rsidP="00C76B56">
      <w:pPr>
        <w:widowControl/>
        <w:jc w:val="left"/>
      </w:pPr>
    </w:p>
    <w:p w14:paraId="74BD80AB" w14:textId="77777777" w:rsidR="00C76B56" w:rsidRPr="00EE77CE" w:rsidRDefault="00C76B56" w:rsidP="00C76B56">
      <w:pPr>
        <w:rPr>
          <w:rFonts w:ascii="UD デジタル 教科書体 N-R" w:hAnsi="ＭＳ ゴシック"/>
        </w:rPr>
      </w:pPr>
      <w:r>
        <w:rPr>
          <w:rFonts w:ascii="UD デジタル 教科書体 N-R" w:hAnsi="ＭＳ ゴシック" w:hint="eastAsia"/>
        </w:rPr>
        <w:t>４</w:t>
      </w:r>
      <w:r w:rsidRPr="00EE77CE">
        <w:rPr>
          <w:rFonts w:ascii="UD デジタル 教科書体 N-R" w:hAnsi="ＭＳ ゴシック" w:hint="eastAsia"/>
        </w:rPr>
        <w:t xml:space="preserve">　重大事態</w:t>
      </w:r>
    </w:p>
    <w:p w14:paraId="24FE1E01" w14:textId="77777777" w:rsidR="00C76B56" w:rsidRDefault="00C76B56" w:rsidP="00C533D1">
      <w:pPr>
        <w:ind w:firstLineChars="200" w:firstLine="386"/>
      </w:pPr>
      <w:r>
        <w:rPr>
          <w:rFonts w:hint="eastAsia"/>
        </w:rPr>
        <w:t>以下に挙げる事案については「重大事態」として、特に留意して取り組む必要がある。</w:t>
      </w:r>
    </w:p>
    <w:p w14:paraId="43D1C5D5" w14:textId="77777777" w:rsidR="00C533D1" w:rsidRDefault="00C76B56" w:rsidP="00372319">
      <w:pPr>
        <w:ind w:leftChars="100" w:left="193" w:firstLineChars="100" w:firstLine="193"/>
      </w:pPr>
      <w:r>
        <w:rPr>
          <w:rFonts w:hint="eastAsia"/>
        </w:rPr>
        <w:t>重大事態の意味について（「いじめの重大事態の調査に関するガイドライン（平成２９年３月文部科学省）」より）</w:t>
      </w:r>
    </w:p>
    <w:p w14:paraId="619F626E" w14:textId="77777777" w:rsidR="00C76B56" w:rsidRDefault="00C76B56" w:rsidP="00C76B56">
      <w:pPr>
        <w:pBdr>
          <w:top w:val="single" w:sz="4" w:space="1" w:color="auto"/>
          <w:left w:val="single" w:sz="4" w:space="4" w:color="auto"/>
          <w:bottom w:val="single" w:sz="4" w:space="1" w:color="auto"/>
          <w:right w:val="single" w:sz="4" w:space="4" w:color="auto"/>
        </w:pBdr>
        <w:ind w:leftChars="200" w:left="675" w:hangingChars="150" w:hanging="289"/>
      </w:pPr>
      <w:r>
        <w:rPr>
          <w:rFonts w:hint="eastAsia"/>
        </w:rPr>
        <w:t>一　いじめにより当該学校に在籍する児童等の生命、心身または財産に重大な被害があると認めるとき。</w:t>
      </w:r>
    </w:p>
    <w:p w14:paraId="3A8FFEF0" w14:textId="77777777" w:rsidR="00C533D1" w:rsidRDefault="00C76B56" w:rsidP="00372319">
      <w:pPr>
        <w:pBdr>
          <w:top w:val="single" w:sz="4" w:space="1" w:color="auto"/>
          <w:left w:val="single" w:sz="4" w:space="4" w:color="auto"/>
          <w:bottom w:val="single" w:sz="4" w:space="1" w:color="auto"/>
          <w:right w:val="single" w:sz="4" w:space="4" w:color="auto"/>
        </w:pBdr>
        <w:ind w:leftChars="200" w:left="675" w:hangingChars="150" w:hanging="289"/>
      </w:pPr>
      <w:r>
        <w:rPr>
          <w:rFonts w:hint="eastAsia"/>
        </w:rPr>
        <w:t>二　いじめにより当該学校に在籍する児童等が相当の期間学校を欠席することを余儀なくされている疑いがあると認めるとき。</w:t>
      </w:r>
    </w:p>
    <w:p w14:paraId="41340305" w14:textId="77777777" w:rsidR="00372319" w:rsidRDefault="00372319" w:rsidP="00C76B56">
      <w:pPr>
        <w:ind w:leftChars="200" w:left="675" w:hangingChars="150" w:hanging="289"/>
      </w:pPr>
    </w:p>
    <w:p w14:paraId="0364BBC0" w14:textId="77777777" w:rsidR="00C76B56" w:rsidRDefault="00C76B56" w:rsidP="00C76B56">
      <w:pPr>
        <w:ind w:leftChars="200" w:left="675" w:hangingChars="150" w:hanging="289"/>
      </w:pPr>
      <w:r>
        <w:rPr>
          <w:rFonts w:hint="eastAsia"/>
        </w:rPr>
        <w:t>「生命、心身または財産に重大な被害」の例</w:t>
      </w:r>
    </w:p>
    <w:p w14:paraId="4A835B90" w14:textId="77777777" w:rsidR="00C76B56" w:rsidRDefault="00C76B56" w:rsidP="00C533D1">
      <w:pPr>
        <w:ind w:leftChars="350" w:left="675" w:firstLineChars="50" w:firstLine="96"/>
      </w:pPr>
      <w:r>
        <w:rPr>
          <w:rFonts w:hint="eastAsia"/>
        </w:rPr>
        <w:t>○</w:t>
      </w:r>
      <w:r w:rsidR="00C533D1">
        <w:rPr>
          <w:rFonts w:hint="eastAsia"/>
        </w:rPr>
        <w:t xml:space="preserve"> </w:t>
      </w:r>
      <w:r>
        <w:rPr>
          <w:rFonts w:hint="eastAsia"/>
        </w:rPr>
        <w:t>児童生徒が自殺を企図した場合　　　〇</w:t>
      </w:r>
      <w:r w:rsidR="00C533D1">
        <w:rPr>
          <w:rFonts w:hint="eastAsia"/>
        </w:rPr>
        <w:t xml:space="preserve"> </w:t>
      </w:r>
      <w:r>
        <w:rPr>
          <w:rFonts w:hint="eastAsia"/>
        </w:rPr>
        <w:t>身体に重大な障害を負った場合</w:t>
      </w:r>
    </w:p>
    <w:p w14:paraId="2C5C809A" w14:textId="77777777" w:rsidR="00C76B56" w:rsidRDefault="00C76B56" w:rsidP="00C533D1">
      <w:pPr>
        <w:ind w:leftChars="350" w:left="675" w:firstLineChars="50" w:firstLine="96"/>
      </w:pPr>
      <w:r>
        <w:rPr>
          <w:rFonts w:hint="eastAsia"/>
        </w:rPr>
        <w:t>○</w:t>
      </w:r>
      <w:r w:rsidR="00C533D1">
        <w:rPr>
          <w:rFonts w:hint="eastAsia"/>
        </w:rPr>
        <w:t xml:space="preserve"> </w:t>
      </w:r>
      <w:r>
        <w:rPr>
          <w:rFonts w:hint="eastAsia"/>
        </w:rPr>
        <w:t>金品等に重大な被害を被った場合　　〇</w:t>
      </w:r>
      <w:r w:rsidR="00C533D1">
        <w:rPr>
          <w:rFonts w:hint="eastAsia"/>
        </w:rPr>
        <w:t xml:space="preserve"> </w:t>
      </w:r>
      <w:r>
        <w:rPr>
          <w:rFonts w:hint="eastAsia"/>
        </w:rPr>
        <w:t>精神性の疾患を発症した場合</w:t>
      </w:r>
    </w:p>
    <w:p w14:paraId="73BE4CE3" w14:textId="77777777" w:rsidR="00C533D1" w:rsidRDefault="00C533D1" w:rsidP="00C76B56">
      <w:pPr>
        <w:ind w:leftChars="300" w:left="674" w:hangingChars="50" w:hanging="96"/>
      </w:pPr>
    </w:p>
    <w:p w14:paraId="6698A277" w14:textId="77777777" w:rsidR="00C76B56" w:rsidRDefault="00C76B56" w:rsidP="00C76B56">
      <w:pPr>
        <w:ind w:firstLineChars="200" w:firstLine="386"/>
      </w:pPr>
      <w:r>
        <w:rPr>
          <w:rFonts w:hint="eastAsia"/>
        </w:rPr>
        <w:t>「相当の期間」</w:t>
      </w:r>
    </w:p>
    <w:p w14:paraId="089D8EC5" w14:textId="77777777" w:rsidR="00C76B56" w:rsidRDefault="00C76B56" w:rsidP="00C533D1">
      <w:pPr>
        <w:ind w:firstLineChars="400" w:firstLine="771"/>
      </w:pPr>
      <w:r>
        <w:rPr>
          <w:rFonts w:hint="eastAsia"/>
        </w:rPr>
        <w:t>不登校の定義を踏まえ、年間３０日を目安とする。</w:t>
      </w:r>
    </w:p>
    <w:p w14:paraId="1F7ABF62" w14:textId="77777777" w:rsidR="00C76B56" w:rsidRDefault="00C76B56" w:rsidP="00C533D1">
      <w:pPr>
        <w:ind w:firstLineChars="400" w:firstLine="771"/>
      </w:pPr>
      <w:r>
        <w:rPr>
          <w:rFonts w:hint="eastAsia"/>
        </w:rPr>
        <w:t>ただし、一定期間、連続して欠席しているような場合には、迅速な調査が必要。</w:t>
      </w:r>
    </w:p>
    <w:p w14:paraId="430CE5B2" w14:textId="77777777" w:rsidR="00544821" w:rsidRDefault="00544821" w:rsidP="00C76B56">
      <w:pPr>
        <w:ind w:firstLineChars="300" w:firstLine="578"/>
      </w:pPr>
    </w:p>
    <w:p w14:paraId="60D4C85C" w14:textId="77777777" w:rsidR="00C533D1" w:rsidRDefault="00C533D1" w:rsidP="00C76B56">
      <w:pPr>
        <w:ind w:firstLineChars="300" w:firstLine="578"/>
      </w:pPr>
    </w:p>
    <w:p w14:paraId="5E17646F" w14:textId="77777777" w:rsidR="00C76B56" w:rsidRDefault="00C76B56" w:rsidP="00C76B56">
      <w:r>
        <w:rPr>
          <w:rFonts w:hint="eastAsia"/>
        </w:rPr>
        <w:t>５　いじめ対策委員会</w:t>
      </w:r>
    </w:p>
    <w:p w14:paraId="4274EF8F" w14:textId="77777777" w:rsidR="00C76B56" w:rsidRDefault="00C533D1" w:rsidP="00C533D1">
      <w:r>
        <w:rPr>
          <w:rFonts w:hint="eastAsia"/>
        </w:rPr>
        <w:t>（１）</w:t>
      </w:r>
      <w:r>
        <w:rPr>
          <w:rFonts w:hint="eastAsia"/>
        </w:rPr>
        <w:t xml:space="preserve"> </w:t>
      </w:r>
      <w:r>
        <w:t xml:space="preserve"> </w:t>
      </w:r>
      <w:r w:rsidR="00C76B56">
        <w:rPr>
          <w:rFonts w:hint="eastAsia"/>
        </w:rPr>
        <w:t>構成</w:t>
      </w:r>
    </w:p>
    <w:p w14:paraId="1B1716BF" w14:textId="77777777" w:rsidR="00C76B56" w:rsidRDefault="00C76B56" w:rsidP="00C76B56">
      <w:pPr>
        <w:ind w:leftChars="300" w:left="578" w:firstLineChars="100" w:firstLine="193"/>
      </w:pPr>
      <w:r>
        <w:rPr>
          <w:rFonts w:hint="eastAsia"/>
        </w:rPr>
        <w:t>校長、</w:t>
      </w:r>
      <w:r w:rsidRPr="00626467">
        <w:rPr>
          <w:rFonts w:hint="eastAsia"/>
        </w:rPr>
        <w:t>教頭、主幹教諭、</w:t>
      </w:r>
      <w:r>
        <w:rPr>
          <w:rFonts w:hint="eastAsia"/>
        </w:rPr>
        <w:t>学部主事、</w:t>
      </w:r>
      <w:r w:rsidR="007454E7">
        <w:rPr>
          <w:rFonts w:hint="eastAsia"/>
        </w:rPr>
        <w:t>当該</w:t>
      </w:r>
      <w:r>
        <w:rPr>
          <w:rFonts w:hint="eastAsia"/>
        </w:rPr>
        <w:t>学年主任、</w:t>
      </w:r>
      <w:r w:rsidRPr="00626467">
        <w:rPr>
          <w:rFonts w:hint="eastAsia"/>
        </w:rPr>
        <w:t>生徒</w:t>
      </w:r>
      <w:r>
        <w:rPr>
          <w:rFonts w:hint="eastAsia"/>
        </w:rPr>
        <w:t>指導主任</w:t>
      </w:r>
      <w:r w:rsidRPr="00626467">
        <w:rPr>
          <w:rFonts w:hint="eastAsia"/>
        </w:rPr>
        <w:t>、</w:t>
      </w:r>
      <w:r>
        <w:rPr>
          <w:rFonts w:hint="eastAsia"/>
        </w:rPr>
        <w:t>保健主任</w:t>
      </w:r>
      <w:r w:rsidRPr="00626467">
        <w:rPr>
          <w:rFonts w:hint="eastAsia"/>
        </w:rPr>
        <w:t>、</w:t>
      </w:r>
      <w:r>
        <w:rPr>
          <w:rFonts w:hint="eastAsia"/>
        </w:rPr>
        <w:t>進路指導主任、</w:t>
      </w:r>
      <w:r w:rsidRPr="00626467">
        <w:rPr>
          <w:rFonts w:hint="eastAsia"/>
        </w:rPr>
        <w:t>教育相談主任</w:t>
      </w:r>
      <w:r>
        <w:rPr>
          <w:rFonts w:hint="eastAsia"/>
        </w:rPr>
        <w:t>、関係学級担任、</w:t>
      </w:r>
      <w:r w:rsidRPr="00626467">
        <w:rPr>
          <w:rFonts w:hint="eastAsia"/>
        </w:rPr>
        <w:t>ＳＣ、（ＳＳＷ）</w:t>
      </w:r>
    </w:p>
    <w:p w14:paraId="5FD05009" w14:textId="77777777" w:rsidR="00C533D1" w:rsidRDefault="00C533D1" w:rsidP="00C76B56">
      <w:pPr>
        <w:ind w:leftChars="300" w:left="578" w:firstLineChars="100" w:firstLine="193"/>
      </w:pPr>
    </w:p>
    <w:p w14:paraId="559B6161" w14:textId="77777777" w:rsidR="00645A57" w:rsidRPr="00626467" w:rsidRDefault="00645A57" w:rsidP="00C76B56">
      <w:pPr>
        <w:ind w:leftChars="300" w:left="578" w:firstLineChars="100" w:firstLine="193"/>
      </w:pPr>
    </w:p>
    <w:p w14:paraId="44F3A699" w14:textId="77777777" w:rsidR="00C76B56" w:rsidRDefault="00C76B56" w:rsidP="00C533D1">
      <w:r>
        <w:rPr>
          <w:rFonts w:hint="eastAsia"/>
        </w:rPr>
        <w:lastRenderedPageBreak/>
        <w:t>（２）　いじめ対策委員会活動方針</w:t>
      </w:r>
    </w:p>
    <w:p w14:paraId="524B05AF" w14:textId="77777777" w:rsidR="00C76B56" w:rsidRPr="00BD7BCC" w:rsidRDefault="00C76B56" w:rsidP="00C533D1">
      <w:pPr>
        <w:ind w:firstLineChars="300" w:firstLine="578"/>
      </w:pPr>
      <w:r>
        <w:rPr>
          <w:rFonts w:hint="eastAsia"/>
        </w:rPr>
        <w:t xml:space="preserve">ア　</w:t>
      </w:r>
      <w:r w:rsidRPr="00BD7BCC">
        <w:rPr>
          <w:rFonts w:hint="eastAsia"/>
        </w:rPr>
        <w:t>基本方針に基づく取組の実施や年間計画の作成・実行・検証・修正の中核を担う。</w:t>
      </w:r>
    </w:p>
    <w:p w14:paraId="2325FD11" w14:textId="77777777" w:rsidR="00C76B56" w:rsidRPr="00BD7BCC" w:rsidRDefault="00C76B56" w:rsidP="00C76B56">
      <w:pPr>
        <w:ind w:leftChars="300" w:left="578"/>
      </w:pPr>
      <w:r>
        <w:rPr>
          <w:rFonts w:hint="eastAsia"/>
        </w:rPr>
        <w:t xml:space="preserve">イ　</w:t>
      </w:r>
      <w:r w:rsidRPr="00BD7BCC">
        <w:rPr>
          <w:rFonts w:hint="eastAsia"/>
        </w:rPr>
        <w:t>特定教職員</w:t>
      </w:r>
      <w:r>
        <w:rPr>
          <w:rFonts w:hint="eastAsia"/>
        </w:rPr>
        <w:t>による事案の</w:t>
      </w:r>
      <w:r w:rsidRPr="00BD7BCC">
        <w:rPr>
          <w:rFonts w:hint="eastAsia"/>
        </w:rPr>
        <w:t>抱え込</w:t>
      </w:r>
      <w:r>
        <w:rPr>
          <w:rFonts w:hint="eastAsia"/>
        </w:rPr>
        <w:t>みを防ぎ、組織として</w:t>
      </w:r>
      <w:r w:rsidRPr="00BD7BCC">
        <w:rPr>
          <w:rFonts w:hint="eastAsia"/>
        </w:rPr>
        <w:t>対応</w:t>
      </w:r>
      <w:r>
        <w:rPr>
          <w:rFonts w:hint="eastAsia"/>
        </w:rPr>
        <w:t>を行う。</w:t>
      </w:r>
    </w:p>
    <w:p w14:paraId="036A3DA3" w14:textId="77777777" w:rsidR="00C76B56" w:rsidRPr="00BD7BCC" w:rsidRDefault="00C76B56" w:rsidP="00C76B56">
      <w:pPr>
        <w:ind w:leftChars="200" w:left="386" w:firstLineChars="100" w:firstLine="193"/>
      </w:pPr>
      <w:r>
        <w:rPr>
          <w:rFonts w:hint="eastAsia"/>
        </w:rPr>
        <w:t xml:space="preserve">ウ　</w:t>
      </w:r>
      <w:r w:rsidRPr="00BD7BCC">
        <w:rPr>
          <w:rFonts w:hint="eastAsia"/>
        </w:rPr>
        <w:t>いじめの未然防止のため、いじめが起きにくい</w:t>
      </w:r>
      <w:r>
        <w:rPr>
          <w:rFonts w:hint="eastAsia"/>
        </w:rPr>
        <w:t>、</w:t>
      </w:r>
      <w:r w:rsidRPr="00BD7BCC">
        <w:rPr>
          <w:rFonts w:hint="eastAsia"/>
        </w:rPr>
        <w:t>いじめを許さない環境を作る。</w:t>
      </w:r>
    </w:p>
    <w:p w14:paraId="1DCB3C22" w14:textId="77777777" w:rsidR="00C76B56" w:rsidRPr="00BD7BCC" w:rsidRDefault="00C76B56" w:rsidP="00C76B56">
      <w:pPr>
        <w:ind w:leftChars="200" w:left="386" w:firstLineChars="100" w:firstLine="193"/>
      </w:pPr>
      <w:r>
        <w:rPr>
          <w:rFonts w:hint="eastAsia"/>
        </w:rPr>
        <w:t xml:space="preserve">エ　</w:t>
      </w:r>
      <w:r w:rsidRPr="00BD7BCC">
        <w:rPr>
          <w:rFonts w:hint="eastAsia"/>
        </w:rPr>
        <w:t>いじめの早期発見のため、いじめの相談・通報を受ける窓口となる。</w:t>
      </w:r>
    </w:p>
    <w:p w14:paraId="18CE9462" w14:textId="77777777" w:rsidR="00C76B56" w:rsidRPr="00BD7BCC" w:rsidRDefault="00C76B56" w:rsidP="00C533D1">
      <w:pPr>
        <w:ind w:leftChars="300" w:left="964" w:hangingChars="200" w:hanging="386"/>
      </w:pPr>
      <w:r>
        <w:rPr>
          <w:rFonts w:hint="eastAsia"/>
        </w:rPr>
        <w:t xml:space="preserve">オ　</w:t>
      </w:r>
      <w:r w:rsidRPr="00BD7BCC">
        <w:rPr>
          <w:rFonts w:hint="eastAsia"/>
        </w:rPr>
        <w:t>いじめの早期発見</w:t>
      </w:r>
      <w:r>
        <w:rPr>
          <w:rFonts w:hint="eastAsia"/>
        </w:rPr>
        <w:t>、</w:t>
      </w:r>
      <w:r w:rsidRPr="00BD7BCC">
        <w:rPr>
          <w:rFonts w:hint="eastAsia"/>
        </w:rPr>
        <w:t>事案対処のため、いじめの疑いに関する情報や</w:t>
      </w:r>
      <w:r w:rsidR="00544821">
        <w:rPr>
          <w:rFonts w:hint="eastAsia"/>
        </w:rPr>
        <w:t>児童</w:t>
      </w:r>
      <w:r w:rsidRPr="00BD7BCC">
        <w:rPr>
          <w:rFonts w:hint="eastAsia"/>
        </w:rPr>
        <w:t>生徒の問題行動等に係る情報の収集と記録、共有を行う。</w:t>
      </w:r>
    </w:p>
    <w:p w14:paraId="481F37A3" w14:textId="77777777" w:rsidR="00C76B56" w:rsidRDefault="00C76B56" w:rsidP="00C533D1">
      <w:pPr>
        <w:ind w:leftChars="300" w:left="964" w:hangingChars="200" w:hanging="386"/>
      </w:pPr>
      <w:r>
        <w:rPr>
          <w:rFonts w:hint="eastAsia"/>
        </w:rPr>
        <w:t xml:space="preserve">カ　</w:t>
      </w:r>
      <w:r w:rsidRPr="00BD7BCC">
        <w:rPr>
          <w:rFonts w:hint="eastAsia"/>
        </w:rPr>
        <w:t>いじめに係る情報（いじめが疑われる情報や人間関係</w:t>
      </w:r>
      <w:r>
        <w:rPr>
          <w:rFonts w:hint="eastAsia"/>
        </w:rPr>
        <w:t>のトラブル</w:t>
      </w:r>
      <w:r w:rsidRPr="00BD7BCC">
        <w:rPr>
          <w:rFonts w:hint="eastAsia"/>
        </w:rPr>
        <w:t>を含む。）があった時には</w:t>
      </w:r>
      <w:r>
        <w:rPr>
          <w:rFonts w:hint="eastAsia"/>
        </w:rPr>
        <w:t>臨時に委員会</w:t>
      </w:r>
      <w:r w:rsidRPr="00BD7BCC">
        <w:rPr>
          <w:rFonts w:hint="eastAsia"/>
        </w:rPr>
        <w:t>を開催</w:t>
      </w:r>
      <w:r>
        <w:rPr>
          <w:rFonts w:hint="eastAsia"/>
        </w:rPr>
        <w:t>し、</w:t>
      </w:r>
      <w:r w:rsidRPr="00BD7BCC">
        <w:rPr>
          <w:rFonts w:hint="eastAsia"/>
        </w:rPr>
        <w:t>情報の迅速な共有</w:t>
      </w:r>
      <w:r>
        <w:rPr>
          <w:rFonts w:hint="eastAsia"/>
        </w:rPr>
        <w:t>を行い、対応を協議する。</w:t>
      </w:r>
    </w:p>
    <w:p w14:paraId="70A63F5B" w14:textId="77777777" w:rsidR="00C76B56" w:rsidRDefault="00C76B56" w:rsidP="00C533D1">
      <w:pPr>
        <w:ind w:leftChars="300" w:left="964" w:hangingChars="200" w:hanging="386"/>
      </w:pPr>
      <w:r>
        <w:rPr>
          <w:rFonts w:hint="eastAsia"/>
        </w:rPr>
        <w:t>キ　当該</w:t>
      </w:r>
      <w:r w:rsidR="00437867">
        <w:rPr>
          <w:rFonts w:hint="eastAsia"/>
        </w:rPr>
        <w:t>児童</w:t>
      </w:r>
      <w:r>
        <w:rPr>
          <w:rFonts w:hint="eastAsia"/>
        </w:rPr>
        <w:t>生徒及び</w:t>
      </w:r>
      <w:r w:rsidRPr="00BD7BCC">
        <w:rPr>
          <w:rFonts w:hint="eastAsia"/>
        </w:rPr>
        <w:t>関係</w:t>
      </w:r>
      <w:r w:rsidR="00437867">
        <w:rPr>
          <w:rFonts w:hint="eastAsia"/>
        </w:rPr>
        <w:t>児童</w:t>
      </w:r>
      <w:r w:rsidRPr="00BD7BCC">
        <w:rPr>
          <w:rFonts w:hint="eastAsia"/>
        </w:rPr>
        <w:t>生徒</w:t>
      </w:r>
      <w:r>
        <w:rPr>
          <w:rFonts w:hint="eastAsia"/>
        </w:rPr>
        <w:t>からの聴き</w:t>
      </w:r>
      <w:r w:rsidRPr="00BD7BCC">
        <w:rPr>
          <w:rFonts w:hint="eastAsia"/>
        </w:rPr>
        <w:t>取り</w:t>
      </w:r>
      <w:r>
        <w:rPr>
          <w:rFonts w:hint="eastAsia"/>
        </w:rPr>
        <w:t>や</w:t>
      </w:r>
      <w:r w:rsidRPr="00BD7BCC">
        <w:rPr>
          <w:rFonts w:hint="eastAsia"/>
        </w:rPr>
        <w:t>アンケート調査等により</w:t>
      </w:r>
      <w:r>
        <w:rPr>
          <w:rFonts w:hint="eastAsia"/>
        </w:rPr>
        <w:t>、</w:t>
      </w:r>
      <w:r w:rsidRPr="00BD7BCC">
        <w:rPr>
          <w:rFonts w:hint="eastAsia"/>
        </w:rPr>
        <w:t>事実関係を把握し、いじめ</w:t>
      </w:r>
      <w:r>
        <w:rPr>
          <w:rFonts w:hint="eastAsia"/>
        </w:rPr>
        <w:t>か否かの判断を行う。</w:t>
      </w:r>
    </w:p>
    <w:p w14:paraId="34D9696A" w14:textId="77777777" w:rsidR="00C76B56" w:rsidRDefault="00C76B56" w:rsidP="00C76B56">
      <w:pPr>
        <w:ind w:leftChars="300" w:left="578"/>
      </w:pPr>
      <w:r>
        <w:rPr>
          <w:rFonts w:hint="eastAsia"/>
        </w:rPr>
        <w:t>ク　被害</w:t>
      </w:r>
      <w:r w:rsidR="00437867">
        <w:rPr>
          <w:rFonts w:hint="eastAsia"/>
        </w:rPr>
        <w:t>児童</w:t>
      </w:r>
      <w:r>
        <w:rPr>
          <w:rFonts w:hint="eastAsia"/>
        </w:rPr>
        <w:t>生徒への支援や加害</w:t>
      </w:r>
      <w:r w:rsidR="00437867">
        <w:rPr>
          <w:rFonts w:hint="eastAsia"/>
        </w:rPr>
        <w:t>児童</w:t>
      </w:r>
      <w:r>
        <w:rPr>
          <w:rFonts w:hint="eastAsia"/>
        </w:rPr>
        <w:t>生徒に対する指導方針を決定する。</w:t>
      </w:r>
    </w:p>
    <w:p w14:paraId="13ADDBF4" w14:textId="77777777" w:rsidR="00C76B56" w:rsidRDefault="00C76B56" w:rsidP="00C533D1">
      <w:pPr>
        <w:ind w:leftChars="300" w:left="964" w:hangingChars="200" w:hanging="386"/>
      </w:pPr>
      <w:r>
        <w:rPr>
          <w:rFonts w:hint="eastAsia"/>
        </w:rPr>
        <w:t xml:space="preserve">ケ　</w:t>
      </w:r>
      <w:r>
        <w:t>その</w:t>
      </w:r>
      <w:r>
        <w:rPr>
          <w:rFonts w:hint="eastAsia"/>
        </w:rPr>
        <w:t>後の具体的</w:t>
      </w:r>
      <w:r>
        <w:t>対応は</w:t>
      </w:r>
      <w:r>
        <w:rPr>
          <w:rFonts w:hint="eastAsia"/>
        </w:rPr>
        <w:t>当該</w:t>
      </w:r>
      <w:r>
        <w:t>学年</w:t>
      </w:r>
      <w:r>
        <w:rPr>
          <w:rFonts w:hint="eastAsia"/>
        </w:rPr>
        <w:t>部・</w:t>
      </w:r>
      <w:r w:rsidR="007454E7">
        <w:rPr>
          <w:rFonts w:hint="eastAsia"/>
        </w:rPr>
        <w:t>学級</w:t>
      </w:r>
      <w:r>
        <w:t>担任を主体と</w:t>
      </w:r>
      <w:r>
        <w:rPr>
          <w:rFonts w:hint="eastAsia"/>
        </w:rPr>
        <w:t>するが</w:t>
      </w:r>
      <w:r>
        <w:t>、</w:t>
      </w:r>
      <w:r>
        <w:rPr>
          <w:rFonts w:hint="eastAsia"/>
        </w:rPr>
        <w:t>適宜情報共有し、全職員で見守り等を行う。</w:t>
      </w:r>
    </w:p>
    <w:p w14:paraId="0FDBEE52" w14:textId="77777777" w:rsidR="00C76B56" w:rsidRDefault="00C76B56" w:rsidP="00C533D1">
      <w:pPr>
        <w:ind w:leftChars="300" w:left="964" w:hangingChars="200" w:hanging="386"/>
      </w:pPr>
      <w:r>
        <w:rPr>
          <w:rFonts w:hint="eastAsia"/>
        </w:rPr>
        <w:t>コ　審議した事案結果は、速やかに大分県教育委員会（学校安全・安心支援課）に所定の様式で報告する。また、困難を要する事案は、学校安全・安心支援課と連携し、解決に向けて取り組んでいく。</w:t>
      </w:r>
    </w:p>
    <w:p w14:paraId="035268A1" w14:textId="77777777" w:rsidR="00096BA0" w:rsidRDefault="00096BA0" w:rsidP="00C533D1"/>
    <w:p w14:paraId="0B849BBE" w14:textId="77777777" w:rsidR="00C533D1" w:rsidRPr="00C533D1" w:rsidRDefault="00C533D1" w:rsidP="00C533D1"/>
    <w:p w14:paraId="795784CA" w14:textId="77777777" w:rsidR="00096BA0" w:rsidRDefault="00096BA0" w:rsidP="00096BA0">
      <w:r>
        <w:rPr>
          <w:rFonts w:hint="eastAsia"/>
        </w:rPr>
        <w:t>6</w:t>
      </w:r>
      <w:r>
        <w:rPr>
          <w:rFonts w:hint="eastAsia"/>
        </w:rPr>
        <w:t xml:space="preserve">　いじめに対する基本姿勢</w:t>
      </w:r>
    </w:p>
    <w:p w14:paraId="2D8E3621" w14:textId="77777777" w:rsidR="00C533D1" w:rsidRDefault="00096BA0" w:rsidP="00C533D1">
      <w:pPr>
        <w:ind w:leftChars="150" w:left="289"/>
      </w:pPr>
      <w:r>
        <w:rPr>
          <w:rFonts w:hint="eastAsia"/>
        </w:rPr>
        <w:t>本校は、「いじめは、人間として絶対に許されない」「いじめは、どの学校でも、どの</w:t>
      </w:r>
      <w:r w:rsidR="001656D2">
        <w:rPr>
          <w:rFonts w:hint="eastAsia"/>
        </w:rPr>
        <w:t>児童</w:t>
      </w:r>
      <w:r>
        <w:rPr>
          <w:rFonts w:hint="eastAsia"/>
        </w:rPr>
        <w:t>生徒にも起こりうる」</w:t>
      </w:r>
    </w:p>
    <w:p w14:paraId="43BF6B2D" w14:textId="77777777" w:rsidR="00C533D1" w:rsidRDefault="00096BA0" w:rsidP="00C533D1">
      <w:pPr>
        <w:ind w:leftChars="50" w:left="96"/>
      </w:pPr>
      <w:r>
        <w:rPr>
          <w:rFonts w:hint="eastAsia"/>
        </w:rPr>
        <w:t>「いじめられている</w:t>
      </w:r>
      <w:r w:rsidR="00FD6987">
        <w:rPr>
          <w:rFonts w:hint="eastAsia"/>
        </w:rPr>
        <w:t>児童生徒</w:t>
      </w:r>
      <w:r>
        <w:rPr>
          <w:rFonts w:hint="eastAsia"/>
        </w:rPr>
        <w:t>を最後まで守り抜く」の３つの柱を基本に、家庭・地域等と連携を図り、いじめ問題の取組を推進する。</w:t>
      </w:r>
    </w:p>
    <w:p w14:paraId="217F795D" w14:textId="77777777" w:rsidR="00096BA0" w:rsidRDefault="00096BA0" w:rsidP="00C533D1">
      <w:pPr>
        <w:ind w:leftChars="50" w:left="96" w:firstLineChars="100" w:firstLine="193"/>
      </w:pPr>
      <w:r>
        <w:rPr>
          <w:rFonts w:hint="eastAsia"/>
        </w:rPr>
        <w:t>また、大分県教育委員会や警察をはじめとする関係機関等と連携し、「いじめの防止」「いじめの早期発見」「いじめに対する措置」を適切に行う。</w:t>
      </w:r>
    </w:p>
    <w:p w14:paraId="325F9A5C" w14:textId="77777777" w:rsidR="00C533D1" w:rsidRDefault="00C533D1" w:rsidP="00C533D1">
      <w:pPr>
        <w:ind w:leftChars="50" w:left="96" w:firstLineChars="100" w:firstLine="193"/>
      </w:pPr>
    </w:p>
    <w:p w14:paraId="18B19065" w14:textId="77777777" w:rsidR="00096BA0" w:rsidRDefault="00096BA0" w:rsidP="00C533D1">
      <w:r>
        <w:rPr>
          <w:rFonts w:hint="eastAsia"/>
        </w:rPr>
        <w:t>（１）　学校としてすべきこと</w:t>
      </w:r>
    </w:p>
    <w:p w14:paraId="6EFD256A" w14:textId="77777777" w:rsidR="00096BA0" w:rsidRDefault="00C533D1" w:rsidP="00C533D1">
      <w:pPr>
        <w:ind w:firstLineChars="250" w:firstLine="482"/>
      </w:pPr>
      <w:r>
        <w:rPr>
          <w:rFonts w:hint="eastAsia"/>
        </w:rPr>
        <w:t>①</w:t>
      </w:r>
      <w:r w:rsidR="00096BA0">
        <w:rPr>
          <w:rFonts w:hint="eastAsia"/>
        </w:rPr>
        <w:t xml:space="preserve">　</w:t>
      </w:r>
      <w:r>
        <w:rPr>
          <w:rFonts w:hint="eastAsia"/>
        </w:rPr>
        <w:t xml:space="preserve"> </w:t>
      </w:r>
      <w:r w:rsidR="00096BA0">
        <w:rPr>
          <w:rFonts w:hint="eastAsia"/>
        </w:rPr>
        <w:t>いじめに対する正しい認識について共通理解すること</w:t>
      </w:r>
      <w:r w:rsidR="00096BA0">
        <w:rPr>
          <w:rFonts w:hint="eastAsia"/>
        </w:rPr>
        <w:t xml:space="preserve"> </w:t>
      </w:r>
    </w:p>
    <w:p w14:paraId="00915297" w14:textId="77777777" w:rsidR="00C533D1" w:rsidRDefault="00C533D1" w:rsidP="00C533D1">
      <w:pPr>
        <w:ind w:leftChars="378" w:left="1211" w:hangingChars="250" w:hanging="482"/>
      </w:pPr>
      <w:r>
        <w:rPr>
          <w:rFonts w:hint="eastAsia"/>
        </w:rPr>
        <w:t>ア</w:t>
      </w:r>
      <w:r>
        <w:rPr>
          <w:rFonts w:hint="eastAsia"/>
        </w:rPr>
        <w:t xml:space="preserve"> </w:t>
      </w:r>
      <w:r>
        <w:t xml:space="preserve">  </w:t>
      </w:r>
      <w:r w:rsidR="00096BA0">
        <w:rPr>
          <w:rFonts w:hint="eastAsia"/>
        </w:rPr>
        <w:t>いじめは人間として絶対に許されない行為であり、いじめをはやしたてたり傍観したりする行為も</w:t>
      </w:r>
    </w:p>
    <w:p w14:paraId="621A20BA" w14:textId="77777777" w:rsidR="00096BA0" w:rsidRDefault="00096BA0" w:rsidP="00C533D1">
      <w:pPr>
        <w:ind w:leftChars="628" w:left="1211"/>
      </w:pPr>
      <w:r>
        <w:rPr>
          <w:rFonts w:hint="eastAsia"/>
        </w:rPr>
        <w:t>いじめる行為と同様に許されないと強く認識する。</w:t>
      </w:r>
    </w:p>
    <w:p w14:paraId="1F66706A" w14:textId="77777777" w:rsidR="00096BA0" w:rsidRDefault="00C533D1" w:rsidP="00C533D1">
      <w:pPr>
        <w:ind w:leftChars="378" w:left="1211" w:hangingChars="250" w:hanging="482"/>
      </w:pPr>
      <w:r>
        <w:rPr>
          <w:rFonts w:hint="eastAsia"/>
        </w:rPr>
        <w:t>イ</w:t>
      </w:r>
      <w:r>
        <w:rPr>
          <w:rFonts w:hint="eastAsia"/>
        </w:rPr>
        <w:t xml:space="preserve"> </w:t>
      </w:r>
      <w:r>
        <w:t xml:space="preserve">  </w:t>
      </w:r>
      <w:r w:rsidR="00FD6987">
        <w:rPr>
          <w:rFonts w:hint="eastAsia"/>
        </w:rPr>
        <w:t>児童生徒</w:t>
      </w:r>
      <w:r w:rsidR="00096BA0">
        <w:rPr>
          <w:rFonts w:hint="eastAsia"/>
        </w:rPr>
        <w:t>に対して、いじめられている人を助けることは、いじめている人を助けることにもなると認識する。</w:t>
      </w:r>
    </w:p>
    <w:p w14:paraId="37F36694" w14:textId="77777777" w:rsidR="00096BA0" w:rsidRDefault="00C533D1" w:rsidP="00C533D1">
      <w:pPr>
        <w:ind w:leftChars="378" w:left="1211" w:hangingChars="250" w:hanging="482"/>
      </w:pPr>
      <w:r>
        <w:rPr>
          <w:rFonts w:hint="eastAsia"/>
        </w:rPr>
        <w:t>ウ</w:t>
      </w:r>
      <w:r>
        <w:rPr>
          <w:rFonts w:hint="eastAsia"/>
        </w:rPr>
        <w:t xml:space="preserve"> </w:t>
      </w:r>
      <w:r>
        <w:t xml:space="preserve">  </w:t>
      </w:r>
      <w:r w:rsidR="00096BA0">
        <w:rPr>
          <w:rFonts w:hint="eastAsia"/>
        </w:rPr>
        <w:t>教師一人</w:t>
      </w:r>
      <w:r w:rsidR="001656D2">
        <w:rPr>
          <w:rFonts w:hint="eastAsia"/>
        </w:rPr>
        <w:t>一人</w:t>
      </w:r>
      <w:r w:rsidR="00096BA0">
        <w:rPr>
          <w:rFonts w:hint="eastAsia"/>
        </w:rPr>
        <w:t>がいじめ問題の重要性を正しく認識し、</w:t>
      </w:r>
      <w:r w:rsidR="00FD6987">
        <w:rPr>
          <w:rFonts w:hint="eastAsia"/>
        </w:rPr>
        <w:t>児童生徒</w:t>
      </w:r>
      <w:r w:rsidR="00096BA0">
        <w:rPr>
          <w:rFonts w:hint="eastAsia"/>
        </w:rPr>
        <w:t>の些細なサインをキャッチできるよう、定期的なアンケートの実施及び面談を行う。また、職員間及び保護者との連絡を密にし、情報交換や共通理解を図る。</w:t>
      </w:r>
    </w:p>
    <w:p w14:paraId="0FB30DF7" w14:textId="77777777" w:rsidR="00096BA0" w:rsidRDefault="00C533D1" w:rsidP="00C533D1">
      <w:pPr>
        <w:ind w:leftChars="378" w:left="1211" w:hangingChars="250" w:hanging="482"/>
      </w:pPr>
      <w:r>
        <w:rPr>
          <w:rFonts w:hint="eastAsia"/>
        </w:rPr>
        <w:t>エ</w:t>
      </w:r>
      <w:r>
        <w:rPr>
          <w:rFonts w:hint="eastAsia"/>
        </w:rPr>
        <w:t xml:space="preserve"> </w:t>
      </w:r>
      <w:r w:rsidR="00096BA0">
        <w:rPr>
          <w:rFonts w:hint="eastAsia"/>
        </w:rPr>
        <w:t xml:space="preserve">　校内研修会を実施し、教職員のいじめに対する感度を高めるとともに、正しく認識し、組織的な体制を整える。</w:t>
      </w:r>
    </w:p>
    <w:p w14:paraId="632B7A2B" w14:textId="77777777" w:rsidR="00096BA0" w:rsidRDefault="00B73BB4" w:rsidP="00C533D1">
      <w:r>
        <w:t xml:space="preserve">    </w:t>
      </w:r>
      <w:r w:rsidR="00C533D1">
        <w:t xml:space="preserve"> </w:t>
      </w:r>
      <w:r w:rsidR="00C533D1">
        <w:rPr>
          <w:rFonts w:hint="eastAsia"/>
        </w:rPr>
        <w:t xml:space="preserve">②　</w:t>
      </w:r>
      <w:r>
        <w:rPr>
          <w:rFonts w:hint="eastAsia"/>
        </w:rPr>
        <w:t xml:space="preserve"> </w:t>
      </w:r>
      <w:r w:rsidR="00096BA0">
        <w:rPr>
          <w:rFonts w:hint="eastAsia"/>
        </w:rPr>
        <w:t>教育相談活動を充実し、全教育活動を通した生徒指導の展開を図ること</w:t>
      </w:r>
    </w:p>
    <w:p w14:paraId="15FAC1BA" w14:textId="77777777" w:rsidR="00096BA0" w:rsidRDefault="00C533D1" w:rsidP="00B73BB4">
      <w:pPr>
        <w:tabs>
          <w:tab w:val="left" w:pos="386"/>
          <w:tab w:val="left" w:pos="579"/>
          <w:tab w:val="left" w:pos="772"/>
        </w:tabs>
        <w:ind w:firstLineChars="400" w:firstLine="771"/>
      </w:pPr>
      <w:r>
        <w:rPr>
          <w:rFonts w:hint="eastAsia"/>
        </w:rPr>
        <w:t>ア</w:t>
      </w:r>
      <w:r w:rsidR="00096BA0">
        <w:rPr>
          <w:rFonts w:hint="eastAsia"/>
        </w:rPr>
        <w:t xml:space="preserve">　いじめはどの学校でもどの</w:t>
      </w:r>
      <w:r w:rsidR="00FD6987">
        <w:rPr>
          <w:rFonts w:hint="eastAsia"/>
        </w:rPr>
        <w:t>児童生徒</w:t>
      </w:r>
      <w:r w:rsidR="00096BA0">
        <w:rPr>
          <w:rFonts w:hint="eastAsia"/>
        </w:rPr>
        <w:t>にも起こりうるという危機意識をもつ。</w:t>
      </w:r>
    </w:p>
    <w:p w14:paraId="4FE6CAF2" w14:textId="77777777" w:rsidR="00C533D1" w:rsidRDefault="00C533D1" w:rsidP="00B73BB4">
      <w:pPr>
        <w:ind w:firstLineChars="400" w:firstLine="771"/>
      </w:pPr>
      <w:r>
        <w:rPr>
          <w:rFonts w:hint="eastAsia"/>
        </w:rPr>
        <w:t xml:space="preserve">イ　</w:t>
      </w:r>
      <w:r w:rsidR="00096BA0">
        <w:rPr>
          <w:rFonts w:hint="eastAsia"/>
        </w:rPr>
        <w:t>定期的なアンケートを実施するとともに教育相談活動を充実することで、いじめへの対症療法的な</w:t>
      </w:r>
    </w:p>
    <w:p w14:paraId="64047F9A" w14:textId="77777777" w:rsidR="00096BA0" w:rsidRDefault="00096BA0" w:rsidP="00B73BB4">
      <w:pPr>
        <w:tabs>
          <w:tab w:val="left" w:pos="965"/>
        </w:tabs>
        <w:ind w:firstLineChars="600" w:firstLine="1157"/>
      </w:pPr>
      <w:r>
        <w:rPr>
          <w:rFonts w:hint="eastAsia"/>
        </w:rPr>
        <w:t>対応にとどまらず、全教育活動を通した積極的な指導を展開する。</w:t>
      </w:r>
    </w:p>
    <w:p w14:paraId="1BA0210C" w14:textId="77777777" w:rsidR="00096BA0" w:rsidRDefault="00C533D1" w:rsidP="00B73BB4">
      <w:pPr>
        <w:ind w:firstLineChars="250" w:firstLine="482"/>
      </w:pPr>
      <w:r>
        <w:rPr>
          <w:rFonts w:hint="eastAsia"/>
        </w:rPr>
        <w:t>③</w:t>
      </w:r>
      <w:r w:rsidR="00096BA0">
        <w:rPr>
          <w:rFonts w:hint="eastAsia"/>
        </w:rPr>
        <w:t xml:space="preserve">　</w:t>
      </w:r>
      <w:r w:rsidR="00B73BB4">
        <w:rPr>
          <w:rFonts w:hint="eastAsia"/>
        </w:rPr>
        <w:t xml:space="preserve"> </w:t>
      </w:r>
      <w:r w:rsidR="00096BA0">
        <w:rPr>
          <w:rFonts w:hint="eastAsia"/>
        </w:rPr>
        <w:t>家庭・地域・関係機関との連携を深めること</w:t>
      </w:r>
    </w:p>
    <w:p w14:paraId="692084A0" w14:textId="77777777" w:rsidR="00C533D1" w:rsidRDefault="00C533D1" w:rsidP="00B73BB4">
      <w:pPr>
        <w:tabs>
          <w:tab w:val="left" w:pos="772"/>
        </w:tabs>
        <w:ind w:firstLineChars="400" w:firstLine="771"/>
      </w:pPr>
      <w:r>
        <w:rPr>
          <w:rFonts w:hint="eastAsia"/>
        </w:rPr>
        <w:lastRenderedPageBreak/>
        <w:t xml:space="preserve">ア　</w:t>
      </w:r>
      <w:r w:rsidR="00096BA0">
        <w:rPr>
          <w:rFonts w:hint="eastAsia"/>
        </w:rPr>
        <w:t>いじめの未然防止や早期発見、いじめられている</w:t>
      </w:r>
      <w:r w:rsidR="00FD6987">
        <w:rPr>
          <w:rFonts w:hint="eastAsia"/>
        </w:rPr>
        <w:t>児童生徒</w:t>
      </w:r>
      <w:r w:rsidR="00096BA0">
        <w:rPr>
          <w:rFonts w:hint="eastAsia"/>
        </w:rPr>
        <w:t>を最後まで守り抜くために、学校だけで</w:t>
      </w:r>
    </w:p>
    <w:p w14:paraId="1F8CE1F7" w14:textId="77777777" w:rsidR="00096BA0" w:rsidRDefault="00096BA0" w:rsidP="00C533D1">
      <w:pPr>
        <w:ind w:leftChars="600" w:left="1350" w:hangingChars="100" w:hanging="193"/>
      </w:pPr>
      <w:r>
        <w:rPr>
          <w:rFonts w:hint="eastAsia"/>
        </w:rPr>
        <w:t>取り組むのではなく家庭・地域・関係諸機関と連携する。</w:t>
      </w:r>
    </w:p>
    <w:p w14:paraId="7AC59386" w14:textId="77777777" w:rsidR="00096BA0" w:rsidRDefault="00096BA0" w:rsidP="00B73BB4">
      <w:pPr>
        <w:tabs>
          <w:tab w:val="left" w:pos="772"/>
        </w:tabs>
        <w:ind w:firstLineChars="400" w:firstLine="771"/>
      </w:pPr>
      <w:r>
        <w:rPr>
          <w:rFonts w:hint="eastAsia"/>
        </w:rPr>
        <w:t>イ　保護者とコミュニケーションを密にし、信頼関係を築く。</w:t>
      </w:r>
      <w:r>
        <w:rPr>
          <w:rFonts w:hint="eastAsia"/>
        </w:rPr>
        <w:t xml:space="preserve"> </w:t>
      </w:r>
    </w:p>
    <w:p w14:paraId="08B970DF" w14:textId="2F83CFC4" w:rsidR="00096BA0" w:rsidRDefault="00096BA0" w:rsidP="004C00B5">
      <w:pPr>
        <w:ind w:leftChars="400" w:left="1349" w:hangingChars="300" w:hanging="578"/>
      </w:pPr>
      <w:r>
        <w:rPr>
          <w:rFonts w:hint="eastAsia"/>
        </w:rPr>
        <w:t>ウ　必要に応じ、児童相談所・警察等の地域の関係機関・相談機関と連携し協力関係を築く。</w:t>
      </w:r>
    </w:p>
    <w:p w14:paraId="6EC666A5" w14:textId="043BBB31" w:rsidR="00C3655B" w:rsidRPr="00C3655B" w:rsidRDefault="00C3655B" w:rsidP="001C48C5">
      <w:pPr>
        <w:spacing w:line="480" w:lineRule="exact"/>
        <w:ind w:leftChars="400" w:left="1349" w:hangingChars="300" w:hanging="578"/>
        <w:rPr>
          <w:strike/>
          <w:color w:val="FF0000"/>
        </w:rPr>
      </w:pPr>
      <w:r>
        <w:rPr>
          <w:rFonts w:hint="eastAsia"/>
        </w:rPr>
        <w:t xml:space="preserve">　　</w:t>
      </w:r>
    </w:p>
    <w:p w14:paraId="4D2BD1C9" w14:textId="77777777" w:rsidR="00C533D1" w:rsidRPr="00C533D1" w:rsidRDefault="00C533D1" w:rsidP="001C48C5">
      <w:pPr>
        <w:spacing w:line="480" w:lineRule="exact"/>
        <w:ind w:leftChars="600" w:left="1350" w:hangingChars="100" w:hanging="193"/>
      </w:pPr>
    </w:p>
    <w:p w14:paraId="251BDD65" w14:textId="77777777" w:rsidR="00096BA0" w:rsidRDefault="00096BA0" w:rsidP="00C533D1">
      <w:r>
        <w:rPr>
          <w:rFonts w:hint="eastAsia"/>
        </w:rPr>
        <w:t>（２）　教師としてすべきこと</w:t>
      </w:r>
    </w:p>
    <w:p w14:paraId="39092935" w14:textId="77777777" w:rsidR="00096BA0" w:rsidRDefault="00C533D1" w:rsidP="00B73BB4">
      <w:pPr>
        <w:tabs>
          <w:tab w:val="left" w:pos="579"/>
        </w:tabs>
        <w:ind w:firstLineChars="250" w:firstLine="482"/>
      </w:pPr>
      <w:r>
        <w:rPr>
          <w:rFonts w:hint="eastAsia"/>
        </w:rPr>
        <w:t>①</w:t>
      </w:r>
      <w:r w:rsidR="00096BA0">
        <w:rPr>
          <w:rFonts w:hint="eastAsia"/>
        </w:rPr>
        <w:t xml:space="preserve">　いじめを見抜く感性を磨くこと</w:t>
      </w:r>
      <w:r w:rsidR="00096BA0">
        <w:rPr>
          <w:rFonts w:hint="eastAsia"/>
        </w:rPr>
        <w:t xml:space="preserve">  </w:t>
      </w:r>
    </w:p>
    <w:p w14:paraId="2F7EB4F7" w14:textId="77777777" w:rsidR="00372319" w:rsidRDefault="00096BA0" w:rsidP="00372319">
      <w:pPr>
        <w:ind w:leftChars="600" w:left="1157"/>
      </w:pPr>
      <w:r>
        <w:rPr>
          <w:rFonts w:hint="eastAsia"/>
        </w:rPr>
        <w:t>いじめは、教師の目の届きにくいところで起こることを念頭に、教師自身がいじめを見抜く感性を</w:t>
      </w:r>
    </w:p>
    <w:p w14:paraId="2AF131FC" w14:textId="77777777" w:rsidR="00096BA0" w:rsidRDefault="00096BA0" w:rsidP="00B73BB4">
      <w:pPr>
        <w:ind w:firstLineChars="500" w:firstLine="964"/>
      </w:pPr>
      <w:r>
        <w:rPr>
          <w:rFonts w:hint="eastAsia"/>
        </w:rPr>
        <w:t>磨く。</w:t>
      </w:r>
    </w:p>
    <w:p w14:paraId="02176A9D" w14:textId="77777777" w:rsidR="00096BA0" w:rsidRDefault="00C533D1" w:rsidP="00B73BB4">
      <w:pPr>
        <w:ind w:firstLineChars="250" w:firstLine="482"/>
      </w:pPr>
      <w:r>
        <w:rPr>
          <w:rFonts w:hint="eastAsia"/>
        </w:rPr>
        <w:t>②</w:t>
      </w:r>
      <w:r w:rsidR="00096BA0">
        <w:rPr>
          <w:rFonts w:hint="eastAsia"/>
        </w:rPr>
        <w:t xml:space="preserve">　不安や悩みを受容する姿勢を持つこと</w:t>
      </w:r>
      <w:r w:rsidR="00096BA0">
        <w:rPr>
          <w:rFonts w:hint="eastAsia"/>
        </w:rPr>
        <w:t xml:space="preserve">  </w:t>
      </w:r>
    </w:p>
    <w:p w14:paraId="5761C93F" w14:textId="77777777" w:rsidR="00096BA0" w:rsidRDefault="00FD6987" w:rsidP="00B73BB4">
      <w:pPr>
        <w:ind w:firstLineChars="550" w:firstLine="1060"/>
      </w:pPr>
      <w:r>
        <w:rPr>
          <w:rFonts w:hint="eastAsia"/>
        </w:rPr>
        <w:t>児童生徒</w:t>
      </w:r>
      <w:r w:rsidR="00096BA0">
        <w:rPr>
          <w:rFonts w:hint="eastAsia"/>
        </w:rPr>
        <w:t>の不安や悩みを受け止め、解決に向けて粘り強く対応する。</w:t>
      </w:r>
    </w:p>
    <w:p w14:paraId="5D726947" w14:textId="77777777" w:rsidR="00096BA0" w:rsidRDefault="00C533D1" w:rsidP="00B73BB4">
      <w:pPr>
        <w:ind w:firstLineChars="250" w:firstLine="482"/>
      </w:pPr>
      <w:r>
        <w:rPr>
          <w:rFonts w:hint="eastAsia"/>
        </w:rPr>
        <w:t>③</w:t>
      </w:r>
      <w:r w:rsidR="00096BA0">
        <w:rPr>
          <w:rFonts w:hint="eastAsia"/>
        </w:rPr>
        <w:t xml:space="preserve">　心の居場所づくりに努めること</w:t>
      </w:r>
      <w:r w:rsidR="00096BA0">
        <w:rPr>
          <w:rFonts w:hint="eastAsia"/>
        </w:rPr>
        <w:t xml:space="preserve">  </w:t>
      </w:r>
    </w:p>
    <w:p w14:paraId="093DAF26" w14:textId="77777777" w:rsidR="00372319" w:rsidRDefault="00FD6987" w:rsidP="00B73BB4">
      <w:pPr>
        <w:ind w:firstLineChars="550" w:firstLine="1060"/>
      </w:pPr>
      <w:r>
        <w:rPr>
          <w:rFonts w:hint="eastAsia"/>
        </w:rPr>
        <w:t>児童生徒</w:t>
      </w:r>
      <w:r w:rsidR="00096BA0">
        <w:rPr>
          <w:rFonts w:hint="eastAsia"/>
        </w:rPr>
        <w:t>一人</w:t>
      </w:r>
      <w:r w:rsidR="001656D2">
        <w:rPr>
          <w:rFonts w:hint="eastAsia"/>
        </w:rPr>
        <w:t>一人</w:t>
      </w:r>
      <w:r w:rsidR="00096BA0">
        <w:rPr>
          <w:rFonts w:hint="eastAsia"/>
        </w:rPr>
        <w:t>が自己存在感を感じられるように、教師と</w:t>
      </w:r>
      <w:r>
        <w:rPr>
          <w:rFonts w:hint="eastAsia"/>
        </w:rPr>
        <w:t>児童生徒</w:t>
      </w:r>
      <w:r w:rsidR="00096BA0">
        <w:rPr>
          <w:rFonts w:hint="eastAsia"/>
        </w:rPr>
        <w:t>及び</w:t>
      </w:r>
      <w:r>
        <w:rPr>
          <w:rFonts w:hint="eastAsia"/>
        </w:rPr>
        <w:t>児童生徒</w:t>
      </w:r>
      <w:r w:rsidR="00096BA0">
        <w:rPr>
          <w:rFonts w:hint="eastAsia"/>
        </w:rPr>
        <w:t>相互の温かい人</w:t>
      </w:r>
    </w:p>
    <w:p w14:paraId="1E74FCEE" w14:textId="77777777" w:rsidR="00096BA0" w:rsidRDefault="00096BA0" w:rsidP="00B73BB4">
      <w:pPr>
        <w:ind w:firstLineChars="450" w:firstLine="867"/>
      </w:pPr>
      <w:r>
        <w:rPr>
          <w:rFonts w:hint="eastAsia"/>
        </w:rPr>
        <w:t>間関係を基に、安心できる心の居場所としての学校づくりに努める。</w:t>
      </w:r>
    </w:p>
    <w:p w14:paraId="0917EBD0" w14:textId="77777777" w:rsidR="00096BA0" w:rsidRDefault="00C533D1" w:rsidP="00B73BB4">
      <w:pPr>
        <w:ind w:firstLineChars="250" w:firstLine="482"/>
      </w:pPr>
      <w:r>
        <w:rPr>
          <w:rFonts w:hint="eastAsia"/>
        </w:rPr>
        <w:t>④</w:t>
      </w:r>
      <w:r w:rsidR="00096BA0">
        <w:rPr>
          <w:rFonts w:hint="eastAsia"/>
        </w:rPr>
        <w:t xml:space="preserve">　一人</w:t>
      </w:r>
      <w:r w:rsidR="001656D2">
        <w:rPr>
          <w:rFonts w:hint="eastAsia"/>
        </w:rPr>
        <w:t>一人</w:t>
      </w:r>
      <w:r w:rsidR="00096BA0">
        <w:rPr>
          <w:rFonts w:hint="eastAsia"/>
        </w:rPr>
        <w:t>の心の理解に努めること</w:t>
      </w:r>
      <w:r w:rsidR="00096BA0">
        <w:rPr>
          <w:rFonts w:hint="eastAsia"/>
        </w:rPr>
        <w:t xml:space="preserve">  </w:t>
      </w:r>
    </w:p>
    <w:p w14:paraId="75BE4AA0" w14:textId="77777777" w:rsidR="00372319" w:rsidRDefault="00096BA0" w:rsidP="00B73BB4">
      <w:pPr>
        <w:ind w:firstLineChars="550" w:firstLine="1060"/>
      </w:pPr>
      <w:r>
        <w:rPr>
          <w:rFonts w:hint="eastAsia"/>
        </w:rPr>
        <w:t>休み時間も</w:t>
      </w:r>
      <w:r w:rsidR="00FD6987">
        <w:rPr>
          <w:rFonts w:hint="eastAsia"/>
        </w:rPr>
        <w:t>児童生徒</w:t>
      </w:r>
      <w:r>
        <w:rPr>
          <w:rFonts w:hint="eastAsia"/>
        </w:rPr>
        <w:t>と一緒に活動したりし、</w:t>
      </w:r>
      <w:r w:rsidR="00FD6987">
        <w:rPr>
          <w:rFonts w:hint="eastAsia"/>
        </w:rPr>
        <w:t>児童生徒</w:t>
      </w:r>
      <w:r>
        <w:rPr>
          <w:rFonts w:hint="eastAsia"/>
        </w:rPr>
        <w:t>一人</w:t>
      </w:r>
      <w:r w:rsidR="001656D2">
        <w:rPr>
          <w:rFonts w:hint="eastAsia"/>
        </w:rPr>
        <w:t>一人</w:t>
      </w:r>
      <w:r>
        <w:rPr>
          <w:rFonts w:hint="eastAsia"/>
        </w:rPr>
        <w:t>に１日に１回は声をかけるよう心が</w:t>
      </w:r>
    </w:p>
    <w:p w14:paraId="2041C195" w14:textId="77777777" w:rsidR="00096BA0" w:rsidRDefault="00096BA0" w:rsidP="00B73BB4">
      <w:pPr>
        <w:ind w:firstLineChars="450" w:firstLine="867"/>
      </w:pPr>
      <w:r>
        <w:rPr>
          <w:rFonts w:hint="eastAsia"/>
        </w:rPr>
        <w:t>ける。</w:t>
      </w:r>
    </w:p>
    <w:p w14:paraId="15AC2282" w14:textId="77777777" w:rsidR="00096BA0" w:rsidRDefault="00C533D1" w:rsidP="00B73BB4">
      <w:pPr>
        <w:ind w:firstLineChars="250" w:firstLine="482"/>
      </w:pPr>
      <w:r>
        <w:rPr>
          <w:rFonts w:hint="eastAsia"/>
        </w:rPr>
        <w:t>⑤</w:t>
      </w:r>
      <w:r w:rsidR="00096BA0">
        <w:rPr>
          <w:rFonts w:hint="eastAsia"/>
        </w:rPr>
        <w:t xml:space="preserve">　いじめは許さないという学校風土をつくること</w:t>
      </w:r>
      <w:r w:rsidR="00096BA0">
        <w:rPr>
          <w:rFonts w:hint="eastAsia"/>
        </w:rPr>
        <w:t xml:space="preserve">  </w:t>
      </w:r>
    </w:p>
    <w:p w14:paraId="07B4A39B" w14:textId="77777777" w:rsidR="00372319" w:rsidRDefault="00096BA0" w:rsidP="00B73BB4">
      <w:pPr>
        <w:ind w:firstLineChars="550" w:firstLine="1060"/>
      </w:pPr>
      <w:r>
        <w:rPr>
          <w:rFonts w:hint="eastAsia"/>
        </w:rPr>
        <w:t>ＨＲＡの時間等で、いじめの問題、命の大切さ、規範意識に関わる題材を取り上げる等、日頃から</w:t>
      </w:r>
    </w:p>
    <w:p w14:paraId="37F524A3" w14:textId="77777777" w:rsidR="00096BA0" w:rsidRDefault="00096BA0" w:rsidP="00B73BB4">
      <w:pPr>
        <w:ind w:firstLineChars="450" w:firstLine="867"/>
      </w:pPr>
      <w:r>
        <w:rPr>
          <w:rFonts w:hint="eastAsia"/>
        </w:rPr>
        <w:t>いじめを許さない学校風土をつくる。</w:t>
      </w:r>
    </w:p>
    <w:p w14:paraId="528B44F3" w14:textId="77777777" w:rsidR="00096BA0" w:rsidRDefault="00372319" w:rsidP="00B73BB4">
      <w:pPr>
        <w:ind w:firstLineChars="250" w:firstLine="482"/>
      </w:pPr>
      <w:r>
        <w:rPr>
          <w:rFonts w:hint="eastAsia"/>
        </w:rPr>
        <w:t>⑥</w:t>
      </w:r>
      <w:r w:rsidR="00096BA0">
        <w:rPr>
          <w:rFonts w:hint="eastAsia"/>
        </w:rPr>
        <w:t xml:space="preserve">　</w:t>
      </w:r>
      <w:r w:rsidR="00FD6987">
        <w:rPr>
          <w:rFonts w:hint="eastAsia"/>
        </w:rPr>
        <w:t>児童生徒</w:t>
      </w:r>
      <w:r w:rsidR="00096BA0">
        <w:rPr>
          <w:rFonts w:hint="eastAsia"/>
        </w:rPr>
        <w:t>の姿を見つめること</w:t>
      </w:r>
      <w:r w:rsidR="00096BA0">
        <w:rPr>
          <w:rFonts w:hint="eastAsia"/>
        </w:rPr>
        <w:t xml:space="preserve">  </w:t>
      </w:r>
    </w:p>
    <w:p w14:paraId="43E0FFE9" w14:textId="77777777" w:rsidR="00372319" w:rsidRDefault="00096BA0" w:rsidP="00B73BB4">
      <w:pPr>
        <w:ind w:firstLineChars="550" w:firstLine="1060"/>
      </w:pPr>
      <w:r>
        <w:rPr>
          <w:rFonts w:hint="eastAsia"/>
        </w:rPr>
        <w:t>いじめが起こっていない状態をしっかりと把握し、いじめに関するアンテナを高くして、</w:t>
      </w:r>
      <w:r w:rsidR="00FD6987">
        <w:rPr>
          <w:rFonts w:hint="eastAsia"/>
        </w:rPr>
        <w:t>児童生徒</w:t>
      </w:r>
    </w:p>
    <w:p w14:paraId="29C65B1F" w14:textId="77777777" w:rsidR="00096BA0" w:rsidRDefault="00096BA0" w:rsidP="00B73BB4">
      <w:pPr>
        <w:ind w:firstLineChars="450" w:firstLine="867"/>
      </w:pPr>
      <w:r>
        <w:rPr>
          <w:rFonts w:hint="eastAsia"/>
        </w:rPr>
        <w:t>の些細な変化を見逃さない。</w:t>
      </w:r>
    </w:p>
    <w:p w14:paraId="39A2870F" w14:textId="77777777" w:rsidR="00096BA0" w:rsidRDefault="00372319" w:rsidP="00B73BB4">
      <w:pPr>
        <w:ind w:firstLineChars="250" w:firstLine="482"/>
      </w:pPr>
      <w:r>
        <w:rPr>
          <w:rFonts w:hint="eastAsia"/>
        </w:rPr>
        <w:t>⑦</w:t>
      </w:r>
      <w:r w:rsidR="00096BA0">
        <w:rPr>
          <w:rFonts w:hint="eastAsia"/>
        </w:rPr>
        <w:t xml:space="preserve">　互いの個性を認め合うこと</w:t>
      </w:r>
    </w:p>
    <w:p w14:paraId="2B241946" w14:textId="77777777" w:rsidR="00B73BB4" w:rsidRDefault="00FD6987" w:rsidP="00B73BB4">
      <w:pPr>
        <w:ind w:leftChars="500" w:left="964" w:firstLineChars="50" w:firstLine="96"/>
      </w:pPr>
      <w:r>
        <w:rPr>
          <w:rFonts w:hint="eastAsia"/>
        </w:rPr>
        <w:t>児童生徒</w:t>
      </w:r>
      <w:r w:rsidR="00096BA0">
        <w:rPr>
          <w:rFonts w:hint="eastAsia"/>
        </w:rPr>
        <w:t>の不得意なところや身体的な特徴がいじめのきっかけにならないように、</w:t>
      </w:r>
      <w:r>
        <w:rPr>
          <w:rFonts w:hint="eastAsia"/>
        </w:rPr>
        <w:t>児童生徒</w:t>
      </w:r>
      <w:r w:rsidR="00096BA0">
        <w:rPr>
          <w:rFonts w:hint="eastAsia"/>
        </w:rPr>
        <w:t>一人</w:t>
      </w:r>
      <w:r w:rsidR="001656D2">
        <w:rPr>
          <w:rFonts w:hint="eastAsia"/>
        </w:rPr>
        <w:t>一</w:t>
      </w:r>
    </w:p>
    <w:p w14:paraId="22EA6F91" w14:textId="77777777" w:rsidR="00096BA0" w:rsidRDefault="001656D2" w:rsidP="00B73BB4">
      <w:pPr>
        <w:ind w:firstLineChars="450" w:firstLine="867"/>
      </w:pPr>
      <w:r>
        <w:rPr>
          <w:rFonts w:hint="eastAsia"/>
        </w:rPr>
        <w:t>人</w:t>
      </w:r>
      <w:r w:rsidR="00096BA0">
        <w:rPr>
          <w:rFonts w:hint="eastAsia"/>
        </w:rPr>
        <w:t>がそれぞれの違いを個性として認め合うように努める。</w:t>
      </w:r>
      <w:r w:rsidR="00096BA0">
        <w:rPr>
          <w:rFonts w:hint="eastAsia"/>
        </w:rPr>
        <w:t xml:space="preserve"> </w:t>
      </w:r>
    </w:p>
    <w:p w14:paraId="16C6DF0D" w14:textId="77777777" w:rsidR="00096BA0" w:rsidRDefault="00372319" w:rsidP="00B73BB4">
      <w:pPr>
        <w:ind w:firstLineChars="250" w:firstLine="482"/>
      </w:pPr>
      <w:r>
        <w:rPr>
          <w:rFonts w:hint="eastAsia"/>
        </w:rPr>
        <w:t>⑧</w:t>
      </w:r>
      <w:r w:rsidR="00096BA0">
        <w:rPr>
          <w:rFonts w:hint="eastAsia"/>
        </w:rPr>
        <w:t xml:space="preserve">　いじめを受けた</w:t>
      </w:r>
      <w:r w:rsidR="00FD6987">
        <w:rPr>
          <w:rFonts w:hint="eastAsia"/>
        </w:rPr>
        <w:t>児童生徒</w:t>
      </w:r>
      <w:r w:rsidR="00096BA0">
        <w:rPr>
          <w:rFonts w:hint="eastAsia"/>
        </w:rPr>
        <w:t>を最後まで守ること</w:t>
      </w:r>
    </w:p>
    <w:p w14:paraId="6667B33D" w14:textId="77777777" w:rsidR="00B73BB4" w:rsidRDefault="00096BA0" w:rsidP="00B73BB4">
      <w:pPr>
        <w:ind w:leftChars="500" w:left="964" w:firstLineChars="50" w:firstLine="96"/>
      </w:pPr>
      <w:r>
        <w:rPr>
          <w:rFonts w:hint="eastAsia"/>
        </w:rPr>
        <w:t>いじめを受けた</w:t>
      </w:r>
      <w:r w:rsidR="00FD6987">
        <w:rPr>
          <w:rFonts w:hint="eastAsia"/>
        </w:rPr>
        <w:t>児童生徒</w:t>
      </w:r>
      <w:r>
        <w:rPr>
          <w:rFonts w:hint="eastAsia"/>
        </w:rPr>
        <w:t>の苦しみを受容し、「いじめられている</w:t>
      </w:r>
      <w:r w:rsidR="00FD6987">
        <w:rPr>
          <w:rFonts w:hint="eastAsia"/>
        </w:rPr>
        <w:t>児童生徒</w:t>
      </w:r>
      <w:r>
        <w:rPr>
          <w:rFonts w:hint="eastAsia"/>
        </w:rPr>
        <w:t>を守り通す」ことを言動で</w:t>
      </w:r>
    </w:p>
    <w:p w14:paraId="335409DF" w14:textId="77777777" w:rsidR="00096BA0" w:rsidRDefault="00096BA0" w:rsidP="00B73BB4">
      <w:pPr>
        <w:ind w:firstLineChars="450" w:firstLine="867"/>
      </w:pPr>
      <w:r>
        <w:rPr>
          <w:rFonts w:hint="eastAsia"/>
        </w:rPr>
        <w:t>示し、毅然とした姿勢で対応する。</w:t>
      </w:r>
    </w:p>
    <w:p w14:paraId="3A0B7A44" w14:textId="77777777" w:rsidR="00096BA0" w:rsidRDefault="00372319" w:rsidP="00B73BB4">
      <w:pPr>
        <w:ind w:firstLineChars="250" w:firstLine="482"/>
      </w:pPr>
      <w:r>
        <w:rPr>
          <w:rFonts w:hint="eastAsia"/>
        </w:rPr>
        <w:t>⑨</w:t>
      </w:r>
      <w:r w:rsidR="00096BA0">
        <w:rPr>
          <w:rFonts w:hint="eastAsia"/>
        </w:rPr>
        <w:t xml:space="preserve">　教師間で連携・協力して問題の解決にあたること</w:t>
      </w:r>
    </w:p>
    <w:p w14:paraId="655E5CC4" w14:textId="77777777" w:rsidR="00096BA0" w:rsidRDefault="00096BA0" w:rsidP="00B73BB4">
      <w:pPr>
        <w:ind w:firstLineChars="550" w:firstLine="1060"/>
      </w:pPr>
      <w:r>
        <w:rPr>
          <w:rFonts w:hint="eastAsia"/>
        </w:rPr>
        <w:t>担任は、問題を抱え込むことなく、他の教師と連携する</w:t>
      </w:r>
    </w:p>
    <w:p w14:paraId="7019B1C7" w14:textId="77777777" w:rsidR="00096BA0" w:rsidRDefault="00372319" w:rsidP="00B73BB4">
      <w:pPr>
        <w:ind w:firstLineChars="250" w:firstLine="482"/>
      </w:pPr>
      <w:r>
        <w:rPr>
          <w:rFonts w:hint="eastAsia"/>
        </w:rPr>
        <w:t>⑩</w:t>
      </w:r>
      <w:r w:rsidR="00096BA0">
        <w:rPr>
          <w:rFonts w:hint="eastAsia"/>
        </w:rPr>
        <w:t xml:space="preserve">　</w:t>
      </w:r>
      <w:r w:rsidR="00FD6987">
        <w:rPr>
          <w:rFonts w:hint="eastAsia"/>
        </w:rPr>
        <w:t>児童生徒</w:t>
      </w:r>
      <w:r w:rsidR="00096BA0">
        <w:rPr>
          <w:rFonts w:hint="eastAsia"/>
        </w:rPr>
        <w:t>や保護者からの声に誠実に答えること</w:t>
      </w:r>
    </w:p>
    <w:p w14:paraId="24C612AF" w14:textId="77777777" w:rsidR="00B73BB4" w:rsidRDefault="00096BA0" w:rsidP="00B73BB4">
      <w:pPr>
        <w:ind w:leftChars="500" w:left="964" w:firstLineChars="50" w:firstLine="96"/>
      </w:pPr>
      <w:r>
        <w:rPr>
          <w:rFonts w:hint="eastAsia"/>
        </w:rPr>
        <w:t>日頃から、いじめられている</w:t>
      </w:r>
      <w:r w:rsidR="00FD6987">
        <w:rPr>
          <w:rFonts w:hint="eastAsia"/>
        </w:rPr>
        <w:t>児童生徒</w:t>
      </w:r>
      <w:r>
        <w:rPr>
          <w:rFonts w:hint="eastAsia"/>
        </w:rPr>
        <w:t>やその保護者の立場に立ち、誠実に解決しようとする姿勢や態</w:t>
      </w:r>
    </w:p>
    <w:p w14:paraId="5DC792EC" w14:textId="77777777" w:rsidR="00096BA0" w:rsidRDefault="00096BA0" w:rsidP="00B73BB4">
      <w:pPr>
        <w:ind w:firstLineChars="450" w:firstLine="867"/>
      </w:pPr>
      <w:r>
        <w:rPr>
          <w:rFonts w:hint="eastAsia"/>
        </w:rPr>
        <w:t>度を示し、信頼関係の構築を心がける。</w:t>
      </w:r>
    </w:p>
    <w:p w14:paraId="6EF05F69" w14:textId="16893502" w:rsidR="00C3655B" w:rsidRDefault="00C3655B" w:rsidP="00C3655B">
      <w:pPr>
        <w:spacing w:line="380" w:lineRule="exact"/>
      </w:pPr>
    </w:p>
    <w:p w14:paraId="28C35CED" w14:textId="77777777" w:rsidR="00C3655B" w:rsidRDefault="00C3655B" w:rsidP="00C3655B">
      <w:pPr>
        <w:spacing w:line="380" w:lineRule="exact"/>
      </w:pPr>
    </w:p>
    <w:p w14:paraId="06B04249" w14:textId="77777777" w:rsidR="00096BA0" w:rsidRDefault="00096BA0" w:rsidP="00096BA0">
      <w:r>
        <w:rPr>
          <w:rFonts w:hint="eastAsia"/>
        </w:rPr>
        <w:t>７　いじめの未然防止について</w:t>
      </w:r>
    </w:p>
    <w:p w14:paraId="32EBB094" w14:textId="77777777" w:rsidR="00096BA0" w:rsidRDefault="00096BA0" w:rsidP="00372319">
      <w:r>
        <w:rPr>
          <w:rFonts w:hint="eastAsia"/>
        </w:rPr>
        <w:t>（１）　基本的な考え方</w:t>
      </w:r>
    </w:p>
    <w:p w14:paraId="16E1F13D" w14:textId="77777777" w:rsidR="00663E39" w:rsidRDefault="00372319" w:rsidP="00B73BB4">
      <w:pPr>
        <w:tabs>
          <w:tab w:val="left" w:pos="579"/>
        </w:tabs>
        <w:ind w:leftChars="229" w:left="827" w:hangingChars="200" w:hanging="386"/>
      </w:pPr>
      <w:r>
        <w:rPr>
          <w:rFonts w:hint="eastAsia"/>
        </w:rPr>
        <w:t>①</w:t>
      </w:r>
      <w:r w:rsidR="00096BA0">
        <w:rPr>
          <w:rFonts w:hint="eastAsia"/>
        </w:rPr>
        <w:t xml:space="preserve">　いじめはどの</w:t>
      </w:r>
      <w:r w:rsidR="00FD6987">
        <w:rPr>
          <w:rFonts w:hint="eastAsia"/>
        </w:rPr>
        <w:t>児童生徒</w:t>
      </w:r>
      <w:r w:rsidR="00096BA0">
        <w:rPr>
          <w:rFonts w:hint="eastAsia"/>
        </w:rPr>
        <w:t>にも起こりうる、どの</w:t>
      </w:r>
      <w:r w:rsidR="00FD6987">
        <w:rPr>
          <w:rFonts w:hint="eastAsia"/>
        </w:rPr>
        <w:t>児童生徒</w:t>
      </w:r>
      <w:r w:rsidR="00096BA0">
        <w:rPr>
          <w:rFonts w:hint="eastAsia"/>
        </w:rPr>
        <w:t>も被害者にも加害者にもなりうることを踏まえ、</w:t>
      </w:r>
    </w:p>
    <w:p w14:paraId="74F071F8" w14:textId="77777777" w:rsidR="00B73BB4" w:rsidRDefault="00FD6987" w:rsidP="00663E39">
      <w:pPr>
        <w:tabs>
          <w:tab w:val="left" w:pos="579"/>
        </w:tabs>
        <w:ind w:leftChars="429" w:left="827"/>
      </w:pPr>
      <w:r>
        <w:rPr>
          <w:rFonts w:hint="eastAsia"/>
        </w:rPr>
        <w:t>児童生徒</w:t>
      </w:r>
      <w:r w:rsidR="00096BA0">
        <w:rPr>
          <w:rFonts w:hint="eastAsia"/>
        </w:rPr>
        <w:t>をいじめに向かわせないための未然防止に、全職員で取り組む。</w:t>
      </w:r>
    </w:p>
    <w:p w14:paraId="47513BDE" w14:textId="77777777" w:rsidR="00B73BB4" w:rsidRDefault="00372319" w:rsidP="00B73BB4">
      <w:pPr>
        <w:tabs>
          <w:tab w:val="left" w:pos="579"/>
        </w:tabs>
        <w:ind w:leftChars="229" w:left="827" w:hangingChars="200" w:hanging="386"/>
      </w:pPr>
      <w:r>
        <w:rPr>
          <w:rFonts w:hint="eastAsia"/>
        </w:rPr>
        <w:t>②</w:t>
      </w:r>
      <w:r w:rsidR="00096BA0">
        <w:rPr>
          <w:rFonts w:hint="eastAsia"/>
        </w:rPr>
        <w:t xml:space="preserve">　規律正しい態度で授業や行事に主体的に参加・活躍できるよう心がける。</w:t>
      </w:r>
    </w:p>
    <w:p w14:paraId="12728865" w14:textId="77777777" w:rsidR="00B73BB4" w:rsidRDefault="00372319" w:rsidP="00B73BB4">
      <w:pPr>
        <w:tabs>
          <w:tab w:val="left" w:pos="579"/>
        </w:tabs>
        <w:ind w:leftChars="229" w:left="827" w:hangingChars="200" w:hanging="386"/>
      </w:pPr>
      <w:r>
        <w:rPr>
          <w:rFonts w:hint="eastAsia"/>
        </w:rPr>
        <w:t>③</w:t>
      </w:r>
      <w:r w:rsidR="00096BA0">
        <w:rPr>
          <w:rFonts w:hint="eastAsia"/>
        </w:rPr>
        <w:t xml:space="preserve">　</w:t>
      </w:r>
      <w:r w:rsidR="00FD6987">
        <w:rPr>
          <w:rFonts w:hint="eastAsia"/>
        </w:rPr>
        <w:t>児童生徒</w:t>
      </w:r>
      <w:r w:rsidR="00096BA0">
        <w:rPr>
          <w:rFonts w:hint="eastAsia"/>
        </w:rPr>
        <w:t>が互いに認め合える人間関係・学校風土を</w:t>
      </w:r>
      <w:r w:rsidR="00FD6987">
        <w:rPr>
          <w:rFonts w:hint="eastAsia"/>
        </w:rPr>
        <w:t>児童生徒</w:t>
      </w:r>
      <w:r w:rsidR="00096BA0">
        <w:rPr>
          <w:rFonts w:hint="eastAsia"/>
        </w:rPr>
        <w:t>自らが作り出せるよう指導する。</w:t>
      </w:r>
    </w:p>
    <w:p w14:paraId="4EE74EE0" w14:textId="77777777" w:rsidR="00663E39" w:rsidRDefault="00372319" w:rsidP="00B73BB4">
      <w:pPr>
        <w:tabs>
          <w:tab w:val="left" w:pos="579"/>
        </w:tabs>
        <w:ind w:leftChars="229" w:left="827" w:hangingChars="200" w:hanging="386"/>
        <w:rPr>
          <w:rFonts w:ascii="UD デジタル 教科書体 NK-R" w:eastAsia="UD デジタル 教科書体 NK-R"/>
        </w:rPr>
      </w:pPr>
      <w:r w:rsidRPr="00B73BB4">
        <w:rPr>
          <w:rFonts w:ascii="UD デジタル 教科書体 NK-R" w:eastAsia="UD デジタル 教科書体 NK-R" w:hint="eastAsia"/>
        </w:rPr>
        <w:lastRenderedPageBreak/>
        <w:t>④</w:t>
      </w:r>
      <w:r w:rsidR="00096BA0" w:rsidRPr="00B73BB4">
        <w:rPr>
          <w:rFonts w:ascii="UD デジタル 教科書体 NK-R" w:eastAsia="UD デジタル 教科書体 NK-R" w:hint="eastAsia"/>
        </w:rPr>
        <w:t xml:space="preserve">　未然防止の取組が成果を上げているかは、日常的に</w:t>
      </w:r>
      <w:r w:rsidR="00FD6987" w:rsidRPr="00B73BB4">
        <w:rPr>
          <w:rFonts w:ascii="UD デジタル 教科書体 NK-R" w:eastAsia="UD デジタル 教科書体 NK-R" w:hint="eastAsia"/>
        </w:rPr>
        <w:t>児童生徒</w:t>
      </w:r>
      <w:r w:rsidR="00096BA0" w:rsidRPr="00B73BB4">
        <w:rPr>
          <w:rFonts w:ascii="UD デジタル 教科書体 NK-R" w:eastAsia="UD デジタル 教科書体 NK-R" w:hint="eastAsia"/>
        </w:rPr>
        <w:t>の行動を把握したり、定期的なアンケートや</w:t>
      </w:r>
      <w:r w:rsidR="00FD6987" w:rsidRPr="00B73BB4">
        <w:rPr>
          <w:rFonts w:ascii="UD デジタル 教科書体 NK-R" w:eastAsia="UD デジタル 教科書体 NK-R" w:hint="eastAsia"/>
        </w:rPr>
        <w:t>児</w:t>
      </w:r>
    </w:p>
    <w:p w14:paraId="1AC9CC75" w14:textId="77777777" w:rsidR="00096BA0" w:rsidRPr="00B73BB4" w:rsidRDefault="00FD6987" w:rsidP="00663E39">
      <w:pPr>
        <w:tabs>
          <w:tab w:val="left" w:pos="579"/>
        </w:tabs>
        <w:ind w:leftChars="379" w:left="827" w:hangingChars="50" w:hanging="96"/>
        <w:rPr>
          <w:rFonts w:ascii="UD デジタル 教科書体 NK-R" w:eastAsia="UD デジタル 教科書体 NK-R"/>
        </w:rPr>
      </w:pPr>
      <w:r w:rsidRPr="00B73BB4">
        <w:rPr>
          <w:rFonts w:ascii="UD デジタル 教科書体 NK-R" w:eastAsia="UD デジタル 教科書体 NK-R" w:hint="eastAsia"/>
        </w:rPr>
        <w:t>童生徒</w:t>
      </w:r>
      <w:r w:rsidR="00096BA0" w:rsidRPr="00B73BB4">
        <w:rPr>
          <w:rFonts w:ascii="UD デジタル 教科書体 NK-R" w:eastAsia="UD デジタル 教科書体 NK-R" w:hint="eastAsia"/>
        </w:rPr>
        <w:t>の欠席日数などで検証したりし、改善点等について検討し、PDCAサイクルに基づく取組を継続する。</w:t>
      </w:r>
    </w:p>
    <w:p w14:paraId="4AB55941" w14:textId="77777777" w:rsidR="00372319" w:rsidRDefault="00372319" w:rsidP="00372319">
      <w:pPr>
        <w:ind w:leftChars="300" w:left="964" w:hangingChars="200" w:hanging="386"/>
      </w:pPr>
    </w:p>
    <w:p w14:paraId="2A2DE7A9" w14:textId="77777777" w:rsidR="00096BA0" w:rsidRDefault="00096BA0" w:rsidP="00372319">
      <w:r>
        <w:rPr>
          <w:rFonts w:hint="eastAsia"/>
        </w:rPr>
        <w:t>（２）　いじめ未然防止のための取り組み</w:t>
      </w:r>
    </w:p>
    <w:p w14:paraId="3E1CF817" w14:textId="77777777" w:rsidR="00096BA0" w:rsidRDefault="00372319" w:rsidP="00B73BB4">
      <w:pPr>
        <w:ind w:firstLineChars="250" w:firstLine="482"/>
      </w:pPr>
      <w:r>
        <w:rPr>
          <w:rFonts w:hint="eastAsia"/>
        </w:rPr>
        <w:t xml:space="preserve">①　</w:t>
      </w:r>
      <w:r w:rsidR="00096BA0">
        <w:rPr>
          <w:rFonts w:hint="eastAsia"/>
        </w:rPr>
        <w:t>いじめについての共通理解を図ること</w:t>
      </w:r>
      <w:r w:rsidR="00096BA0">
        <w:rPr>
          <w:rFonts w:hint="eastAsia"/>
        </w:rPr>
        <w:t xml:space="preserve"> </w:t>
      </w:r>
    </w:p>
    <w:p w14:paraId="78665EF2" w14:textId="77777777" w:rsidR="00372319" w:rsidRDefault="00372319" w:rsidP="00B73BB4">
      <w:pPr>
        <w:ind w:firstLineChars="350" w:firstLine="675"/>
      </w:pPr>
      <w:r>
        <w:rPr>
          <w:rFonts w:hint="eastAsia"/>
        </w:rPr>
        <w:t xml:space="preserve">ア　</w:t>
      </w:r>
      <w:r w:rsidR="00096BA0">
        <w:rPr>
          <w:rFonts w:hint="eastAsia"/>
        </w:rPr>
        <w:t>いじめの態様や特質、原因・背景、具体的な指導上の留意点などについて、校内研修や職員会議で</w:t>
      </w:r>
    </w:p>
    <w:p w14:paraId="0A556CE4" w14:textId="77777777" w:rsidR="00096BA0" w:rsidRDefault="00096BA0" w:rsidP="00B73BB4">
      <w:pPr>
        <w:ind w:firstLineChars="550" w:firstLine="1060"/>
      </w:pPr>
      <w:r>
        <w:rPr>
          <w:rFonts w:hint="eastAsia"/>
        </w:rPr>
        <w:t>周知するなど、日頃から教職員全体の共通理解を図る</w:t>
      </w:r>
    </w:p>
    <w:p w14:paraId="0A3F2DCA" w14:textId="77777777" w:rsidR="00096BA0" w:rsidRDefault="00096BA0" w:rsidP="00B73BB4">
      <w:pPr>
        <w:ind w:leftChars="347" w:left="1055" w:hangingChars="200" w:hanging="386"/>
      </w:pPr>
      <w:r>
        <w:rPr>
          <w:rFonts w:hint="eastAsia"/>
        </w:rPr>
        <w:t>イ　全校集会や学級活動等で校長や教職員が日常的にいじめ問題について取り上げることで、「いじめは人間として絶対に許されない」との雰囲気を学校全体で醸成する。</w:t>
      </w:r>
    </w:p>
    <w:p w14:paraId="34CC5262" w14:textId="77777777" w:rsidR="00096BA0" w:rsidRDefault="00096BA0" w:rsidP="00B73BB4">
      <w:pPr>
        <w:tabs>
          <w:tab w:val="left" w:pos="772"/>
        </w:tabs>
        <w:ind w:firstLineChars="350" w:firstLine="675"/>
      </w:pPr>
      <w:r>
        <w:rPr>
          <w:rFonts w:hint="eastAsia"/>
        </w:rPr>
        <w:t>ウ</w:t>
      </w:r>
      <w:r w:rsidR="00372319">
        <w:rPr>
          <w:rFonts w:hint="eastAsia"/>
        </w:rPr>
        <w:t xml:space="preserve">  </w:t>
      </w:r>
      <w:r w:rsidR="00FD6987">
        <w:rPr>
          <w:rFonts w:hint="eastAsia"/>
        </w:rPr>
        <w:t>児童生徒</w:t>
      </w:r>
      <w:r>
        <w:rPr>
          <w:rFonts w:hint="eastAsia"/>
        </w:rPr>
        <w:t>にいじめの具体的な姿を認識させるため、具体的な行動や言葉の例を掲示する。</w:t>
      </w:r>
    </w:p>
    <w:p w14:paraId="1D8155B1" w14:textId="77777777" w:rsidR="00372319" w:rsidRDefault="00096BA0" w:rsidP="00B73BB4">
      <w:pPr>
        <w:ind w:firstLineChars="350" w:firstLine="675"/>
      </w:pPr>
      <w:r>
        <w:rPr>
          <w:rFonts w:hint="eastAsia"/>
        </w:rPr>
        <w:t>エ　ＳＮＳの</w:t>
      </w:r>
      <w:r w:rsidRPr="00642549">
        <w:rPr>
          <w:rFonts w:hint="eastAsia"/>
        </w:rPr>
        <w:t>正しい知識や利用マナーについて理解を深め、ネットトラブルを起こさないよう、またト</w:t>
      </w:r>
    </w:p>
    <w:p w14:paraId="05C123D9" w14:textId="77777777" w:rsidR="00096BA0" w:rsidRDefault="00096BA0" w:rsidP="00B73BB4">
      <w:pPr>
        <w:ind w:firstLineChars="550" w:firstLine="1060"/>
      </w:pPr>
      <w:r w:rsidRPr="00642549">
        <w:rPr>
          <w:rFonts w:hint="eastAsia"/>
        </w:rPr>
        <w:t>ラブルに巻き込まれないように指導する。</w:t>
      </w:r>
    </w:p>
    <w:p w14:paraId="5D88E651" w14:textId="77777777" w:rsidR="00096BA0" w:rsidRDefault="00372319" w:rsidP="00B73BB4">
      <w:pPr>
        <w:tabs>
          <w:tab w:val="left" w:pos="579"/>
        </w:tabs>
        <w:ind w:firstLineChars="250" w:firstLine="482"/>
      </w:pPr>
      <w:r>
        <w:rPr>
          <w:rFonts w:hint="eastAsia"/>
        </w:rPr>
        <w:t>②</w:t>
      </w:r>
      <w:r w:rsidR="00096BA0">
        <w:rPr>
          <w:rFonts w:hint="eastAsia"/>
        </w:rPr>
        <w:t xml:space="preserve">　いじめに向かわない態度、能力を育成する</w:t>
      </w:r>
    </w:p>
    <w:p w14:paraId="67F88AE3" w14:textId="77777777" w:rsidR="00096BA0" w:rsidRDefault="00372319" w:rsidP="00B73BB4">
      <w:pPr>
        <w:ind w:leftChars="328" w:left="1018" w:hangingChars="200" w:hanging="386"/>
      </w:pPr>
      <w:r>
        <w:rPr>
          <w:rFonts w:hint="eastAsia"/>
        </w:rPr>
        <w:t xml:space="preserve">ア　</w:t>
      </w:r>
      <w:r w:rsidR="00096BA0">
        <w:rPr>
          <w:rFonts w:hint="eastAsia"/>
        </w:rPr>
        <w:t>「</w:t>
      </w:r>
      <w:r w:rsidR="00096BA0" w:rsidRPr="00642549">
        <w:rPr>
          <w:rFonts w:hint="eastAsia"/>
        </w:rPr>
        <w:t>人権の視点」を中心に据えた学校をめざし、教育活動全般を通して人権教育の充実を図る。</w:t>
      </w:r>
      <w:r w:rsidR="00FD6987">
        <w:rPr>
          <w:rFonts w:hint="eastAsia"/>
        </w:rPr>
        <w:t>児童生徒</w:t>
      </w:r>
      <w:r w:rsidR="00096BA0">
        <w:rPr>
          <w:rFonts w:hint="eastAsia"/>
        </w:rPr>
        <w:t>同士</w:t>
      </w:r>
      <w:r w:rsidR="00096BA0" w:rsidRPr="00642549">
        <w:rPr>
          <w:rFonts w:hint="eastAsia"/>
        </w:rPr>
        <w:t>が良好な人間関係づくり、なかまづくりができるように、日常の教育活動（学年・ホームルーム活動・授業等）で努めるとともに、人権ＨＲＡや人権講演会</w:t>
      </w:r>
      <w:r w:rsidR="00096BA0" w:rsidRPr="00642549">
        <w:rPr>
          <w:rFonts w:hint="eastAsia"/>
        </w:rPr>
        <w:t xml:space="preserve"> </w:t>
      </w:r>
      <w:r w:rsidR="00096BA0" w:rsidRPr="00642549">
        <w:rPr>
          <w:rFonts w:hint="eastAsia"/>
        </w:rPr>
        <w:t>なども活用していく。</w:t>
      </w:r>
    </w:p>
    <w:p w14:paraId="44F52206" w14:textId="77777777" w:rsidR="00096BA0" w:rsidRDefault="00096BA0" w:rsidP="00B73BB4">
      <w:pPr>
        <w:ind w:firstLineChars="350" w:firstLine="675"/>
      </w:pPr>
      <w:r>
        <w:rPr>
          <w:rFonts w:hint="eastAsia"/>
        </w:rPr>
        <w:t>イ</w:t>
      </w:r>
      <w:r w:rsidR="00372319">
        <w:rPr>
          <w:rFonts w:hint="eastAsia"/>
        </w:rPr>
        <w:t xml:space="preserve">　</w:t>
      </w:r>
      <w:r>
        <w:rPr>
          <w:rFonts w:hint="eastAsia"/>
        </w:rPr>
        <w:t>社会体験等を通じて、他人の気持ちを共感的に理解する豊かな情操を培う</w:t>
      </w:r>
    </w:p>
    <w:p w14:paraId="0B2707D1" w14:textId="77777777" w:rsidR="00372319" w:rsidRDefault="00096BA0" w:rsidP="00B73BB4">
      <w:pPr>
        <w:tabs>
          <w:tab w:val="left" w:pos="579"/>
          <w:tab w:val="left" w:pos="772"/>
        </w:tabs>
        <w:ind w:firstLineChars="350" w:firstLine="675"/>
      </w:pPr>
      <w:r>
        <w:rPr>
          <w:rFonts w:hint="eastAsia"/>
        </w:rPr>
        <w:t>ウ　教育活動全体を通じて、自他を認め、互いの人格を尊重することにより、ストレスをコントロール</w:t>
      </w:r>
    </w:p>
    <w:p w14:paraId="736382E9" w14:textId="77777777" w:rsidR="00372319" w:rsidRDefault="00096BA0" w:rsidP="00372319">
      <w:pPr>
        <w:ind w:leftChars="600" w:left="1350" w:hangingChars="100" w:hanging="193"/>
      </w:pPr>
      <w:r>
        <w:rPr>
          <w:rFonts w:hint="eastAsia"/>
        </w:rPr>
        <w:t>する能力やコミュニケーション能力を育む。</w:t>
      </w:r>
      <w:r>
        <w:rPr>
          <w:rFonts w:hint="eastAsia"/>
        </w:rPr>
        <w:t xml:space="preserve"> </w:t>
      </w:r>
    </w:p>
    <w:p w14:paraId="4BA2285E" w14:textId="77777777" w:rsidR="00096BA0" w:rsidRDefault="00372319" w:rsidP="00B73BB4">
      <w:pPr>
        <w:ind w:firstLineChars="250" w:firstLine="482"/>
      </w:pPr>
      <w:r>
        <w:rPr>
          <w:rFonts w:hint="eastAsia"/>
        </w:rPr>
        <w:t>③</w:t>
      </w:r>
      <w:r w:rsidR="00096BA0">
        <w:rPr>
          <w:rFonts w:hint="eastAsia"/>
        </w:rPr>
        <w:t xml:space="preserve">　いじめを生まないために指導上留意すること</w:t>
      </w:r>
    </w:p>
    <w:p w14:paraId="26F38494" w14:textId="77777777" w:rsidR="00372319" w:rsidRDefault="00372319" w:rsidP="00B73BB4">
      <w:pPr>
        <w:ind w:firstLineChars="350" w:firstLine="675"/>
      </w:pPr>
      <w:r>
        <w:rPr>
          <w:rFonts w:hint="eastAsia"/>
        </w:rPr>
        <w:t>ア</w:t>
      </w:r>
      <w:r w:rsidR="00096BA0">
        <w:rPr>
          <w:rFonts w:hint="eastAsia"/>
        </w:rPr>
        <w:t xml:space="preserve">　授業</w:t>
      </w:r>
      <w:r w:rsidR="001656D2">
        <w:rPr>
          <w:rFonts w:hint="eastAsia"/>
        </w:rPr>
        <w:t>では、</w:t>
      </w:r>
      <w:r w:rsidR="00096BA0">
        <w:rPr>
          <w:rFonts w:hint="eastAsia"/>
        </w:rPr>
        <w:t>過度のストレスにならないよう一人</w:t>
      </w:r>
      <w:r w:rsidR="001656D2">
        <w:rPr>
          <w:rFonts w:hint="eastAsia"/>
        </w:rPr>
        <w:t>一人</w:t>
      </w:r>
      <w:r w:rsidR="00096BA0">
        <w:rPr>
          <w:rFonts w:hint="eastAsia"/>
        </w:rPr>
        <w:t>を大切にしたわかりやすい授業づくりを心がけ</w:t>
      </w:r>
    </w:p>
    <w:p w14:paraId="6731E0DA" w14:textId="77777777" w:rsidR="00096BA0" w:rsidRDefault="00096BA0" w:rsidP="00B73BB4">
      <w:pPr>
        <w:ind w:firstLineChars="550" w:firstLine="1060"/>
      </w:pPr>
      <w:r>
        <w:rPr>
          <w:rFonts w:hint="eastAsia"/>
        </w:rPr>
        <w:t>る。</w:t>
      </w:r>
    </w:p>
    <w:p w14:paraId="7F8C0925" w14:textId="77777777" w:rsidR="00096BA0" w:rsidRDefault="00096BA0" w:rsidP="00B73BB4">
      <w:pPr>
        <w:ind w:firstLineChars="350" w:firstLine="675"/>
      </w:pPr>
      <w:r>
        <w:rPr>
          <w:rFonts w:hint="eastAsia"/>
        </w:rPr>
        <w:t>イ　学級</w:t>
      </w:r>
      <w:r w:rsidR="001656D2">
        <w:rPr>
          <w:rFonts w:hint="eastAsia"/>
        </w:rPr>
        <w:t>、</w:t>
      </w:r>
      <w:r>
        <w:rPr>
          <w:rFonts w:hint="eastAsia"/>
        </w:rPr>
        <w:t>学年</w:t>
      </w:r>
      <w:r w:rsidR="001656D2">
        <w:rPr>
          <w:rFonts w:hint="eastAsia"/>
        </w:rPr>
        <w:t>や学部間</w:t>
      </w:r>
      <w:r>
        <w:rPr>
          <w:rFonts w:hint="eastAsia"/>
        </w:rPr>
        <w:t>等の人間関係を把握し、一人</w:t>
      </w:r>
      <w:r w:rsidR="001656D2">
        <w:rPr>
          <w:rFonts w:hint="eastAsia"/>
        </w:rPr>
        <w:t>一人</w:t>
      </w:r>
      <w:r>
        <w:rPr>
          <w:rFonts w:hint="eastAsia"/>
        </w:rPr>
        <w:t>が活躍できる集団づくりに取り組む。</w:t>
      </w:r>
      <w:r>
        <w:rPr>
          <w:rFonts w:hint="eastAsia"/>
        </w:rPr>
        <w:t xml:space="preserve"> </w:t>
      </w:r>
    </w:p>
    <w:p w14:paraId="3A47DD9B" w14:textId="77777777" w:rsidR="00372319" w:rsidRDefault="00096BA0" w:rsidP="00B73BB4">
      <w:pPr>
        <w:ind w:firstLineChars="350" w:firstLine="675"/>
      </w:pPr>
      <w:r>
        <w:rPr>
          <w:rFonts w:hint="eastAsia"/>
        </w:rPr>
        <w:t>ウ　教職員の不適切な言動によって、</w:t>
      </w:r>
      <w:r w:rsidR="00FD6987">
        <w:rPr>
          <w:rFonts w:hint="eastAsia"/>
        </w:rPr>
        <w:t>児童生徒</w:t>
      </w:r>
      <w:r>
        <w:rPr>
          <w:rFonts w:hint="eastAsia"/>
        </w:rPr>
        <w:t>を傷つけたり、いじめを助長したりすることがないよう</w:t>
      </w:r>
    </w:p>
    <w:p w14:paraId="720D653D" w14:textId="77777777" w:rsidR="00096BA0" w:rsidRDefault="00096BA0" w:rsidP="00B73BB4">
      <w:pPr>
        <w:ind w:firstLineChars="550" w:firstLine="1060"/>
      </w:pPr>
      <w:r>
        <w:rPr>
          <w:rFonts w:hint="eastAsia"/>
        </w:rPr>
        <w:t>細心の注意を払って指導する。</w:t>
      </w:r>
    </w:p>
    <w:p w14:paraId="06F1BE83" w14:textId="77777777" w:rsidR="00096BA0" w:rsidRDefault="00096BA0" w:rsidP="00B73BB4">
      <w:pPr>
        <w:ind w:firstLineChars="350" w:firstLine="675"/>
      </w:pPr>
      <w:r>
        <w:rPr>
          <w:rFonts w:hint="eastAsia"/>
        </w:rPr>
        <w:t>エ　教職員として「いじめられる側にも問題がある」との認識を絶対にしない。</w:t>
      </w:r>
    </w:p>
    <w:p w14:paraId="03266A0E" w14:textId="77777777" w:rsidR="00096BA0" w:rsidRDefault="00096BA0" w:rsidP="00B73BB4">
      <w:pPr>
        <w:ind w:firstLineChars="350" w:firstLine="675"/>
      </w:pPr>
      <w:r>
        <w:rPr>
          <w:rFonts w:hint="eastAsia"/>
        </w:rPr>
        <w:t>オ　障</w:t>
      </w:r>
      <w:r w:rsidR="001656D2">
        <w:rPr>
          <w:rFonts w:hint="eastAsia"/>
        </w:rPr>
        <w:t>がい</w:t>
      </w:r>
      <w:r>
        <w:rPr>
          <w:rFonts w:hint="eastAsia"/>
        </w:rPr>
        <w:t>等について適切に理解したうえで、指導に当たる。</w:t>
      </w:r>
    </w:p>
    <w:p w14:paraId="73BF52FB" w14:textId="77777777" w:rsidR="00096BA0" w:rsidRDefault="00372319" w:rsidP="00B73BB4">
      <w:pPr>
        <w:ind w:firstLineChars="250" w:firstLine="482"/>
      </w:pPr>
      <w:r>
        <w:rPr>
          <w:rFonts w:hint="eastAsia"/>
        </w:rPr>
        <w:t>④</w:t>
      </w:r>
      <w:r w:rsidR="00096BA0">
        <w:rPr>
          <w:rFonts w:hint="eastAsia"/>
        </w:rPr>
        <w:t xml:space="preserve">　自己有用感や自己肯定感を高めること</w:t>
      </w:r>
    </w:p>
    <w:p w14:paraId="0DDF545C" w14:textId="77777777" w:rsidR="00372319" w:rsidRDefault="00096BA0" w:rsidP="00B73BB4">
      <w:pPr>
        <w:ind w:firstLineChars="350" w:firstLine="675"/>
      </w:pPr>
      <w:r>
        <w:rPr>
          <w:rFonts w:hint="eastAsia"/>
        </w:rPr>
        <w:t>ア　教育活動全体を通して、</w:t>
      </w:r>
      <w:r w:rsidR="00FD6987">
        <w:rPr>
          <w:rFonts w:hint="eastAsia"/>
        </w:rPr>
        <w:t>児童生徒</w:t>
      </w:r>
      <w:r>
        <w:rPr>
          <w:rFonts w:hint="eastAsia"/>
        </w:rPr>
        <w:t>一人</w:t>
      </w:r>
      <w:r w:rsidR="001656D2">
        <w:rPr>
          <w:rFonts w:hint="eastAsia"/>
        </w:rPr>
        <w:t>一人</w:t>
      </w:r>
      <w:r>
        <w:rPr>
          <w:rFonts w:hint="eastAsia"/>
        </w:rPr>
        <w:t>が活躍でき、他者の役に立っていると感じ取ることがで</w:t>
      </w:r>
    </w:p>
    <w:p w14:paraId="4BB40A7D" w14:textId="77777777" w:rsidR="00096BA0" w:rsidRDefault="00096BA0" w:rsidP="00B73BB4">
      <w:pPr>
        <w:ind w:firstLineChars="550" w:firstLine="1060"/>
      </w:pPr>
      <w:r>
        <w:rPr>
          <w:rFonts w:hint="eastAsia"/>
        </w:rPr>
        <w:t>きる機会を提供できるように努める。</w:t>
      </w:r>
    </w:p>
    <w:p w14:paraId="550338AC" w14:textId="77777777" w:rsidR="00372319" w:rsidRDefault="00096BA0" w:rsidP="00B73BB4">
      <w:pPr>
        <w:ind w:firstLineChars="350" w:firstLine="675"/>
      </w:pPr>
      <w:r>
        <w:rPr>
          <w:rFonts w:hint="eastAsia"/>
        </w:rPr>
        <w:t>イ　校外での体験活動を通して、家庭や地域の大人から認められているという思いが得られるようにす</w:t>
      </w:r>
    </w:p>
    <w:p w14:paraId="77A20176" w14:textId="77777777" w:rsidR="00096BA0" w:rsidRDefault="00096BA0" w:rsidP="00B73BB4">
      <w:pPr>
        <w:ind w:firstLineChars="550" w:firstLine="1060"/>
      </w:pPr>
      <w:r>
        <w:rPr>
          <w:rFonts w:hint="eastAsia"/>
        </w:rPr>
        <w:t>る。</w:t>
      </w:r>
    </w:p>
    <w:p w14:paraId="1D1F0A0D" w14:textId="77777777" w:rsidR="00372319" w:rsidRDefault="00096BA0" w:rsidP="00B73BB4">
      <w:pPr>
        <w:ind w:firstLineChars="350" w:firstLine="675"/>
      </w:pPr>
      <w:r>
        <w:rPr>
          <w:rFonts w:hint="eastAsia"/>
        </w:rPr>
        <w:t>ウ　困難な状況を乗り越えられるような体験の機会を設け、自己肯定感を高めることができるようにす</w:t>
      </w:r>
    </w:p>
    <w:p w14:paraId="4AD143B4" w14:textId="77777777" w:rsidR="00B73BB4" w:rsidRDefault="00096BA0" w:rsidP="00B73BB4">
      <w:pPr>
        <w:ind w:firstLineChars="550" w:firstLine="1060"/>
      </w:pPr>
      <w:r>
        <w:rPr>
          <w:rFonts w:hint="eastAsia"/>
        </w:rPr>
        <w:t>る。</w:t>
      </w:r>
    </w:p>
    <w:p w14:paraId="591F25F5" w14:textId="77777777" w:rsidR="00096BA0" w:rsidRDefault="00096BA0" w:rsidP="00B73BB4">
      <w:pPr>
        <w:ind w:leftChars="350" w:left="1061" w:hangingChars="200" w:hanging="386"/>
      </w:pPr>
      <w:r>
        <w:rPr>
          <w:rFonts w:hint="eastAsia"/>
        </w:rPr>
        <w:t xml:space="preserve">エ　</w:t>
      </w:r>
      <w:r w:rsidR="008329F9">
        <w:rPr>
          <w:rFonts w:hint="eastAsia"/>
        </w:rPr>
        <w:t>各学部間の連携</w:t>
      </w:r>
      <w:r>
        <w:rPr>
          <w:rFonts w:hint="eastAsia"/>
        </w:rPr>
        <w:t>を充実させ、幅広く、多様な目で</w:t>
      </w:r>
      <w:r w:rsidR="00FD6987">
        <w:rPr>
          <w:rFonts w:hint="eastAsia"/>
        </w:rPr>
        <w:t>児童生徒</w:t>
      </w:r>
      <w:r>
        <w:rPr>
          <w:rFonts w:hint="eastAsia"/>
        </w:rPr>
        <w:t>を見守ることで、発達段階に応じて、自己有用感や自己肯定感が高まるようにする。</w:t>
      </w:r>
    </w:p>
    <w:p w14:paraId="1B00127B" w14:textId="77777777" w:rsidR="00096BA0" w:rsidRDefault="00096BA0" w:rsidP="00096BA0"/>
    <w:p w14:paraId="6CD1B06E" w14:textId="77777777" w:rsidR="00B73BB4" w:rsidRPr="00B73BB4" w:rsidRDefault="00B73BB4" w:rsidP="00096BA0"/>
    <w:p w14:paraId="436A4B32" w14:textId="77777777" w:rsidR="00096BA0" w:rsidRDefault="00096BA0" w:rsidP="00096BA0">
      <w:r>
        <w:rPr>
          <w:rFonts w:hint="eastAsia"/>
        </w:rPr>
        <w:t>８　いじめの早期発見</w:t>
      </w:r>
    </w:p>
    <w:p w14:paraId="5FD391E8" w14:textId="77777777" w:rsidR="00096BA0" w:rsidRDefault="00096BA0" w:rsidP="00B73BB4">
      <w:r>
        <w:rPr>
          <w:rFonts w:hint="eastAsia"/>
        </w:rPr>
        <w:t>（１）　基本的な考え方</w:t>
      </w:r>
    </w:p>
    <w:p w14:paraId="52915BD4" w14:textId="77777777" w:rsidR="00096BA0" w:rsidRDefault="00B73BB4" w:rsidP="00663E39">
      <w:pPr>
        <w:ind w:leftChars="224" w:left="818" w:hangingChars="200" w:hanging="386"/>
      </w:pPr>
      <w:r>
        <w:rPr>
          <w:rFonts w:hint="eastAsia"/>
        </w:rPr>
        <w:t>①</w:t>
      </w:r>
      <w:r w:rsidR="00096BA0">
        <w:rPr>
          <w:rFonts w:hint="eastAsia"/>
        </w:rPr>
        <w:t xml:space="preserve">　いじめは、大人の目に付きにくい時間や場所で行われたり、遊びやふざけあいを装って行われたりするなど、気付きにくい形で行われることを共通理解する。</w:t>
      </w:r>
    </w:p>
    <w:p w14:paraId="2D7CB918" w14:textId="77777777" w:rsidR="00096BA0" w:rsidRDefault="00B73BB4" w:rsidP="00663E39">
      <w:pPr>
        <w:tabs>
          <w:tab w:val="left" w:pos="579"/>
        </w:tabs>
        <w:ind w:leftChars="224" w:left="818" w:hangingChars="200" w:hanging="386"/>
      </w:pPr>
      <w:r>
        <w:rPr>
          <w:rFonts w:hint="eastAsia"/>
        </w:rPr>
        <w:lastRenderedPageBreak/>
        <w:t>②</w:t>
      </w:r>
      <w:r w:rsidR="00096BA0">
        <w:rPr>
          <w:rFonts w:hint="eastAsia"/>
        </w:rPr>
        <w:t xml:space="preserve">　些細な兆候を見逃さず「いじめではないか」との疑いを持ち、隠したり軽視したりすることなく複数</w:t>
      </w:r>
      <w:r w:rsidR="00096BA0">
        <w:rPr>
          <w:rFonts w:hint="eastAsia"/>
        </w:rPr>
        <w:t xml:space="preserve"> </w:t>
      </w:r>
      <w:r w:rsidR="00096BA0">
        <w:rPr>
          <w:rFonts w:hint="eastAsia"/>
        </w:rPr>
        <w:t>の教職員で関わり、積極的に認知する。</w:t>
      </w:r>
    </w:p>
    <w:p w14:paraId="24D5A8D5" w14:textId="77777777" w:rsidR="00B73BB4" w:rsidRPr="00B73BB4" w:rsidRDefault="00B73BB4" w:rsidP="00B73BB4">
      <w:pPr>
        <w:tabs>
          <w:tab w:val="left" w:pos="579"/>
        </w:tabs>
        <w:ind w:leftChars="224" w:left="625" w:hangingChars="100" w:hanging="193"/>
      </w:pPr>
    </w:p>
    <w:p w14:paraId="33BAC86C" w14:textId="77777777" w:rsidR="00096BA0" w:rsidRDefault="00096BA0" w:rsidP="00B73BB4">
      <w:r>
        <w:rPr>
          <w:rFonts w:hint="eastAsia"/>
        </w:rPr>
        <w:t>（２）　いじめ早期発見のための取組</w:t>
      </w:r>
    </w:p>
    <w:p w14:paraId="1FA7B74B" w14:textId="77777777" w:rsidR="00096BA0" w:rsidRDefault="00B73BB4" w:rsidP="00B73BB4">
      <w:pPr>
        <w:tabs>
          <w:tab w:val="left" w:pos="386"/>
          <w:tab w:val="left" w:pos="579"/>
          <w:tab w:val="left" w:pos="772"/>
          <w:tab w:val="left" w:pos="965"/>
        </w:tabs>
        <w:ind w:firstLineChars="250" w:firstLine="482"/>
      </w:pPr>
      <w:r>
        <w:rPr>
          <w:rFonts w:hint="eastAsia"/>
        </w:rPr>
        <w:t>①</w:t>
      </w:r>
      <w:r>
        <w:rPr>
          <w:rFonts w:hint="eastAsia"/>
        </w:rPr>
        <w:t xml:space="preserve"> </w:t>
      </w:r>
      <w:r>
        <w:t xml:space="preserve">  </w:t>
      </w:r>
      <w:r w:rsidR="00096BA0">
        <w:rPr>
          <w:rFonts w:hint="eastAsia"/>
        </w:rPr>
        <w:t>アンケート</w:t>
      </w:r>
    </w:p>
    <w:p w14:paraId="002F8CD8" w14:textId="77777777" w:rsidR="00096BA0" w:rsidRDefault="00096BA0" w:rsidP="00096BA0">
      <w:pPr>
        <w:ind w:leftChars="400" w:left="771" w:firstLineChars="100" w:firstLine="193"/>
      </w:pPr>
      <w:r>
        <w:rPr>
          <w:rFonts w:hint="eastAsia"/>
        </w:rPr>
        <w:t>いじめに関する</w:t>
      </w:r>
      <w:r>
        <w:t>アンケート</w:t>
      </w:r>
      <w:r>
        <w:rPr>
          <w:rFonts w:hint="eastAsia"/>
        </w:rPr>
        <w:t>（各学期末に</w:t>
      </w:r>
      <w:r>
        <w:t>実施</w:t>
      </w:r>
      <w:r>
        <w:rPr>
          <w:rFonts w:hint="eastAsia"/>
        </w:rPr>
        <w:t>）</w:t>
      </w:r>
      <w:r>
        <w:t>や</w:t>
      </w:r>
      <w:r>
        <w:rPr>
          <w:rFonts w:hint="eastAsia"/>
        </w:rPr>
        <w:t>個人</w:t>
      </w:r>
      <w:r>
        <w:t>面談</w:t>
      </w:r>
      <w:r>
        <w:rPr>
          <w:rFonts w:hint="eastAsia"/>
        </w:rPr>
        <w:t>等</w:t>
      </w:r>
      <w:r>
        <w:t>によ</w:t>
      </w:r>
      <w:r>
        <w:rPr>
          <w:rFonts w:hint="eastAsia"/>
        </w:rPr>
        <w:t>り</w:t>
      </w:r>
      <w:r>
        <w:t>、いじめに関する情報の把握</w:t>
      </w:r>
      <w:r>
        <w:rPr>
          <w:rFonts w:hint="eastAsia"/>
        </w:rPr>
        <w:t>を行う</w:t>
      </w:r>
      <w:r>
        <w:t>。</w:t>
      </w:r>
    </w:p>
    <w:p w14:paraId="3B3AF0B8" w14:textId="77777777" w:rsidR="00096BA0" w:rsidRDefault="00B73BB4" w:rsidP="00B73BB4">
      <w:pPr>
        <w:ind w:firstLineChars="250" w:firstLine="482"/>
      </w:pPr>
      <w:r>
        <w:rPr>
          <w:rFonts w:hint="eastAsia"/>
        </w:rPr>
        <w:t>②</w:t>
      </w:r>
      <w:r w:rsidR="00096BA0">
        <w:rPr>
          <w:rFonts w:hint="eastAsia"/>
        </w:rPr>
        <w:t xml:space="preserve">　</w:t>
      </w:r>
      <w:r w:rsidR="00663E39">
        <w:rPr>
          <w:rFonts w:hint="eastAsia"/>
        </w:rPr>
        <w:t xml:space="preserve"> </w:t>
      </w:r>
      <w:r w:rsidR="00096BA0">
        <w:rPr>
          <w:rFonts w:hint="eastAsia"/>
        </w:rPr>
        <w:t>教育相談体制</w:t>
      </w:r>
    </w:p>
    <w:p w14:paraId="5F3189CD" w14:textId="77777777" w:rsidR="00096BA0" w:rsidRDefault="00096BA0" w:rsidP="00663E39">
      <w:pPr>
        <w:ind w:firstLineChars="350" w:firstLine="675"/>
      </w:pPr>
      <w:r>
        <w:rPr>
          <w:rFonts w:hint="eastAsia"/>
        </w:rPr>
        <w:t>ア　学期に１回以上の定期的な情報交換によりいじめの実態の把握に努める。</w:t>
      </w:r>
      <w:r>
        <w:rPr>
          <w:rFonts w:hint="eastAsia"/>
        </w:rPr>
        <w:t xml:space="preserve"> </w:t>
      </w:r>
    </w:p>
    <w:p w14:paraId="0A80663A" w14:textId="77777777" w:rsidR="00663E39" w:rsidRDefault="00096BA0" w:rsidP="00663E39">
      <w:pPr>
        <w:ind w:firstLineChars="350" w:firstLine="675"/>
      </w:pPr>
      <w:r>
        <w:rPr>
          <w:rFonts w:hint="eastAsia"/>
        </w:rPr>
        <w:t>イ　教師と</w:t>
      </w:r>
      <w:r w:rsidR="00FD6987">
        <w:rPr>
          <w:rFonts w:hint="eastAsia"/>
        </w:rPr>
        <w:t>児童生徒</w:t>
      </w:r>
      <w:r>
        <w:rPr>
          <w:rFonts w:hint="eastAsia"/>
        </w:rPr>
        <w:t>の日常のコミュニケーションを大切にし、いじめを訴えやすい雰囲気をつくる。</w:t>
      </w:r>
    </w:p>
    <w:p w14:paraId="7ADE6FFF" w14:textId="77777777" w:rsidR="00096BA0" w:rsidRDefault="00096BA0" w:rsidP="00663E39">
      <w:pPr>
        <w:ind w:leftChars="350" w:left="1061" w:hangingChars="200" w:hanging="386"/>
      </w:pPr>
      <w:r>
        <w:rPr>
          <w:rFonts w:hint="eastAsia"/>
        </w:rPr>
        <w:t>ウ　家庭訪問等を通して教師と保護者の好ましい人間関係づくりに努め、いじめに関して相談しやすい雰囲気を作る。</w:t>
      </w:r>
    </w:p>
    <w:p w14:paraId="427B7AEE" w14:textId="77777777" w:rsidR="00096BA0" w:rsidRDefault="00096BA0" w:rsidP="00663E39">
      <w:pPr>
        <w:ind w:firstLineChars="350" w:firstLine="675"/>
      </w:pPr>
      <w:r>
        <w:rPr>
          <w:rFonts w:hint="eastAsia"/>
        </w:rPr>
        <w:t xml:space="preserve">エ　</w:t>
      </w:r>
      <w:r w:rsidR="00FD6987">
        <w:rPr>
          <w:rFonts w:hint="eastAsia"/>
        </w:rPr>
        <w:t>児童生徒</w:t>
      </w:r>
      <w:r>
        <w:rPr>
          <w:rFonts w:hint="eastAsia"/>
        </w:rPr>
        <w:t>が誰にでも相談できるような体制づくりを行う。</w:t>
      </w:r>
    </w:p>
    <w:p w14:paraId="1627C884" w14:textId="77777777" w:rsidR="00663E39" w:rsidRDefault="00663E39" w:rsidP="00663E39">
      <w:pPr>
        <w:ind w:firstLineChars="350" w:firstLine="675"/>
      </w:pPr>
      <w:r>
        <w:rPr>
          <w:rFonts w:hint="eastAsia"/>
        </w:rPr>
        <w:t>オ</w:t>
      </w:r>
      <w:r w:rsidR="00096BA0">
        <w:rPr>
          <w:rFonts w:hint="eastAsia"/>
        </w:rPr>
        <w:t xml:space="preserve">　気になる</w:t>
      </w:r>
      <w:r w:rsidR="00FD6987">
        <w:rPr>
          <w:rFonts w:hint="eastAsia"/>
        </w:rPr>
        <w:t>児童生徒</w:t>
      </w:r>
      <w:r w:rsidR="00096BA0">
        <w:rPr>
          <w:rFonts w:hint="eastAsia"/>
        </w:rPr>
        <w:t>の情報を全教職員で共通認識しておく。</w:t>
      </w:r>
    </w:p>
    <w:p w14:paraId="0F443172" w14:textId="77777777" w:rsidR="00096BA0" w:rsidRDefault="00663E39" w:rsidP="00663E39">
      <w:pPr>
        <w:tabs>
          <w:tab w:val="left" w:pos="579"/>
        </w:tabs>
        <w:ind w:firstLineChars="250" w:firstLine="482"/>
      </w:pPr>
      <w:r>
        <w:rPr>
          <w:rFonts w:hint="eastAsia"/>
        </w:rPr>
        <w:t>③</w:t>
      </w:r>
      <w:r w:rsidR="00096BA0">
        <w:rPr>
          <w:rFonts w:hint="eastAsia"/>
        </w:rPr>
        <w:t xml:space="preserve">　</w:t>
      </w:r>
      <w:r>
        <w:rPr>
          <w:rFonts w:hint="eastAsia"/>
        </w:rPr>
        <w:t xml:space="preserve"> </w:t>
      </w:r>
      <w:r w:rsidR="00096BA0">
        <w:rPr>
          <w:rFonts w:hint="eastAsia"/>
        </w:rPr>
        <w:t>その他</w:t>
      </w:r>
    </w:p>
    <w:p w14:paraId="46298C73" w14:textId="77777777" w:rsidR="00663E39" w:rsidRPr="00663E39" w:rsidRDefault="00663E39" w:rsidP="00663E39">
      <w:pPr>
        <w:tabs>
          <w:tab w:val="left" w:pos="386"/>
          <w:tab w:val="left" w:pos="579"/>
        </w:tabs>
        <w:ind w:firstLineChars="350" w:firstLine="675"/>
        <w:rPr>
          <w:rFonts w:ascii="UD デジタル 教科書体 NK-R" w:eastAsia="UD デジタル 教科書体 NK-R"/>
        </w:rPr>
      </w:pPr>
      <w:r w:rsidRPr="00663E39">
        <w:rPr>
          <w:rFonts w:ascii="UD デジタル 教科書体 NK-R" w:eastAsia="UD デジタル 教科書体 NK-R" w:hint="eastAsia"/>
        </w:rPr>
        <w:t>ア</w:t>
      </w:r>
      <w:r w:rsidR="00096BA0" w:rsidRPr="00663E39">
        <w:rPr>
          <w:rFonts w:ascii="UD デジタル 教科書体 NK-R" w:eastAsia="UD デジタル 教科書体 NK-R" w:hint="eastAsia"/>
        </w:rPr>
        <w:t xml:space="preserve">　休み時間や放課後等、様々な場面で</w:t>
      </w:r>
      <w:r w:rsidR="00FD6987" w:rsidRPr="00663E39">
        <w:rPr>
          <w:rFonts w:ascii="UD デジタル 教科書体 NK-R" w:eastAsia="UD デジタル 教科書体 NK-R" w:hint="eastAsia"/>
        </w:rPr>
        <w:t>児童生徒</w:t>
      </w:r>
      <w:r w:rsidR="00096BA0" w:rsidRPr="00663E39">
        <w:rPr>
          <w:rFonts w:ascii="UD デジタル 教科書体 NK-R" w:eastAsia="UD デジタル 教科書体 NK-R" w:hint="eastAsia"/>
        </w:rPr>
        <w:t>を見守り、動きを把握する職員体制をつくる。</w:t>
      </w:r>
    </w:p>
    <w:p w14:paraId="42FDEDCC" w14:textId="77777777" w:rsidR="00096BA0" w:rsidRPr="00663E39" w:rsidRDefault="00663E39" w:rsidP="00663E39">
      <w:pPr>
        <w:tabs>
          <w:tab w:val="left" w:pos="386"/>
          <w:tab w:val="left" w:pos="579"/>
        </w:tabs>
        <w:ind w:firstLineChars="350" w:firstLine="675"/>
        <w:rPr>
          <w:rFonts w:ascii="UD デジタル 教科書体 NK-R" w:eastAsia="UD デジタル 教科書体 NK-R"/>
        </w:rPr>
      </w:pPr>
      <w:r w:rsidRPr="00663E39">
        <w:rPr>
          <w:rFonts w:ascii="UD デジタル 教科書体 NK-R" w:eastAsia="UD デジタル 教科書体 NK-R" w:hint="eastAsia"/>
        </w:rPr>
        <w:t xml:space="preserve">イ　</w:t>
      </w:r>
      <w:r w:rsidR="00096BA0" w:rsidRPr="00663E39">
        <w:rPr>
          <w:rFonts w:ascii="UD デジタル 教科書体 NK-R" w:eastAsia="UD デジタル 教科書体 NK-R" w:hint="eastAsia"/>
        </w:rPr>
        <w:t>相談窓口(スクールサイン、２４時間</w:t>
      </w:r>
      <w:r w:rsidR="008329F9" w:rsidRPr="00663E39">
        <w:rPr>
          <w:rFonts w:ascii="UD デジタル 教科書体 NK-R" w:eastAsia="UD デジタル 教科書体 NK-R" w:hint="eastAsia"/>
        </w:rPr>
        <w:t>子供</w:t>
      </w:r>
      <w:r w:rsidR="00096BA0" w:rsidRPr="00663E39">
        <w:rPr>
          <w:rFonts w:ascii="UD デジタル 教科書体 NK-R" w:eastAsia="UD デジタル 教科書体 NK-R" w:hint="eastAsia"/>
        </w:rPr>
        <w:t>ＳＯＳダイヤル) 等を周知する。</w:t>
      </w:r>
    </w:p>
    <w:p w14:paraId="229872AB" w14:textId="77777777" w:rsidR="00096BA0" w:rsidRDefault="00096BA0" w:rsidP="00096BA0">
      <w:pPr>
        <w:rPr>
          <w:rFonts w:ascii="UD デジタル 教科書体 NK-R" w:eastAsia="UD デジタル 教科書体 NK-R"/>
        </w:rPr>
      </w:pPr>
    </w:p>
    <w:p w14:paraId="4D73CF81" w14:textId="77777777" w:rsidR="00663E39" w:rsidRPr="00645A57" w:rsidRDefault="00663E39" w:rsidP="00096BA0">
      <w:pPr>
        <w:rPr>
          <w:rFonts w:ascii="UD デジタル 教科書体 NK-R" w:eastAsia="UD デジタル 教科書体 NK-R"/>
          <w:sz w:val="22"/>
        </w:rPr>
      </w:pPr>
    </w:p>
    <w:p w14:paraId="6EEC6958" w14:textId="77777777" w:rsidR="00096BA0" w:rsidRDefault="00096BA0" w:rsidP="00096BA0">
      <w:r>
        <w:rPr>
          <w:rFonts w:hint="eastAsia"/>
        </w:rPr>
        <w:t>９　いじめに対する措置</w:t>
      </w:r>
    </w:p>
    <w:p w14:paraId="7E923ADE" w14:textId="77777777" w:rsidR="00663E39" w:rsidRDefault="00096BA0" w:rsidP="00663E39">
      <w:r>
        <w:rPr>
          <w:rFonts w:hint="eastAsia"/>
        </w:rPr>
        <w:t>（１）　基本的な考え方</w:t>
      </w:r>
    </w:p>
    <w:p w14:paraId="4AE9580D" w14:textId="77777777" w:rsidR="00663E39" w:rsidRDefault="00663E39" w:rsidP="00663E39">
      <w:pPr>
        <w:ind w:firstLineChars="250" w:firstLine="482"/>
      </w:pPr>
      <w:r>
        <w:rPr>
          <w:rFonts w:hint="eastAsia"/>
        </w:rPr>
        <w:t>①</w:t>
      </w:r>
      <w:r w:rsidR="00096BA0">
        <w:rPr>
          <w:rFonts w:hint="eastAsia"/>
        </w:rPr>
        <w:t xml:space="preserve">　</w:t>
      </w:r>
      <w:r>
        <w:rPr>
          <w:rFonts w:hint="eastAsia"/>
        </w:rPr>
        <w:t xml:space="preserve"> </w:t>
      </w:r>
      <w:r w:rsidR="00096BA0">
        <w:rPr>
          <w:rFonts w:hint="eastAsia"/>
        </w:rPr>
        <w:t>発見や通報等によっていじめと思われる言動を認知した場合は、特定の教職員で抱え込まず、速やか</w:t>
      </w:r>
    </w:p>
    <w:p w14:paraId="74E3B8DF" w14:textId="77777777" w:rsidR="00096BA0" w:rsidRDefault="00096BA0" w:rsidP="00663E39">
      <w:pPr>
        <w:ind w:firstLineChars="500" w:firstLine="964"/>
      </w:pPr>
      <w:r>
        <w:rPr>
          <w:rFonts w:hint="eastAsia"/>
        </w:rPr>
        <w:t>に管理職に報告し、組織で対応する。</w:t>
      </w:r>
    </w:p>
    <w:p w14:paraId="5F382E28" w14:textId="77777777" w:rsidR="00096BA0" w:rsidRDefault="00663E39" w:rsidP="00663E39">
      <w:pPr>
        <w:ind w:firstLineChars="250" w:firstLine="482"/>
      </w:pPr>
      <w:r>
        <w:rPr>
          <w:rFonts w:hint="eastAsia"/>
        </w:rPr>
        <w:t>②</w:t>
      </w:r>
      <w:r>
        <w:rPr>
          <w:rFonts w:hint="eastAsia"/>
        </w:rPr>
        <w:t xml:space="preserve"> </w:t>
      </w:r>
      <w:r w:rsidR="00096BA0">
        <w:rPr>
          <w:rFonts w:hint="eastAsia"/>
        </w:rPr>
        <w:t xml:space="preserve">　被害</w:t>
      </w:r>
      <w:r w:rsidR="00FD6987">
        <w:rPr>
          <w:rFonts w:hint="eastAsia"/>
        </w:rPr>
        <w:t>児童生徒</w:t>
      </w:r>
      <w:r w:rsidR="00096BA0">
        <w:rPr>
          <w:rFonts w:hint="eastAsia"/>
        </w:rPr>
        <w:t>を守り通すとともに、加害</w:t>
      </w:r>
      <w:r w:rsidR="00FD6987">
        <w:rPr>
          <w:rFonts w:hint="eastAsia"/>
        </w:rPr>
        <w:t>児童生徒</w:t>
      </w:r>
      <w:r w:rsidR="00096BA0">
        <w:rPr>
          <w:rFonts w:hint="eastAsia"/>
        </w:rPr>
        <w:t>には毅然とした態度で指導する。</w:t>
      </w:r>
      <w:r w:rsidR="00096BA0">
        <w:rPr>
          <w:rFonts w:hint="eastAsia"/>
        </w:rPr>
        <w:t xml:space="preserve"> </w:t>
      </w:r>
    </w:p>
    <w:p w14:paraId="094FAB25" w14:textId="77777777" w:rsidR="00096BA0" w:rsidRDefault="00663E39" w:rsidP="00663E39">
      <w:pPr>
        <w:ind w:firstLineChars="250" w:firstLine="482"/>
      </w:pPr>
      <w:r>
        <w:rPr>
          <w:rFonts w:hint="eastAsia"/>
        </w:rPr>
        <w:t>③</w:t>
      </w:r>
      <w:r>
        <w:rPr>
          <w:rFonts w:hint="eastAsia"/>
        </w:rPr>
        <w:t xml:space="preserve"> </w:t>
      </w:r>
      <w:r w:rsidR="00096BA0">
        <w:rPr>
          <w:rFonts w:hint="eastAsia"/>
        </w:rPr>
        <w:t xml:space="preserve">　全教職員の共通理解の下、保護者の協力を得て、関係機関と連携し対応する。</w:t>
      </w:r>
    </w:p>
    <w:p w14:paraId="50657286" w14:textId="77777777" w:rsidR="00663E39" w:rsidRPr="00663E39" w:rsidRDefault="00663E39" w:rsidP="00663E39">
      <w:pPr>
        <w:ind w:firstLineChars="250" w:firstLine="482"/>
        <w:rPr>
          <w:rFonts w:ascii="UD デジタル 教科書体 NK-R" w:eastAsia="UD デジタル 教科書体 NK-R"/>
        </w:rPr>
      </w:pPr>
    </w:p>
    <w:p w14:paraId="5EE74E7A" w14:textId="77777777" w:rsidR="00096BA0" w:rsidRDefault="00096BA0" w:rsidP="00663E39">
      <w:r>
        <w:rPr>
          <w:rFonts w:hint="eastAsia"/>
        </w:rPr>
        <w:t>（２）　いじめの発見・通報を受けたときの対応</w:t>
      </w:r>
    </w:p>
    <w:p w14:paraId="6ABA8951" w14:textId="77777777" w:rsidR="00663E39" w:rsidRDefault="00663E39" w:rsidP="00663E39">
      <w:pPr>
        <w:ind w:firstLineChars="250" w:firstLine="482"/>
      </w:pPr>
      <w:r>
        <w:rPr>
          <w:rFonts w:hint="eastAsia"/>
        </w:rPr>
        <w:t>①</w:t>
      </w:r>
      <w:r w:rsidR="00096BA0">
        <w:rPr>
          <w:rFonts w:hint="eastAsia"/>
        </w:rPr>
        <w:t xml:space="preserve">　遊びや悪ふざけ</w:t>
      </w:r>
      <w:r w:rsidR="008329F9">
        <w:rPr>
          <w:rFonts w:hint="eastAsia"/>
        </w:rPr>
        <w:t>等、いじめと疑われる行為を発見した場合</w:t>
      </w:r>
      <w:r w:rsidR="00096BA0">
        <w:rPr>
          <w:rFonts w:hint="eastAsia"/>
        </w:rPr>
        <w:t>すぐにその行為を止める。</w:t>
      </w:r>
    </w:p>
    <w:p w14:paraId="1132D0F4" w14:textId="77777777" w:rsidR="00663E39" w:rsidRDefault="00663E39" w:rsidP="00663E39">
      <w:pPr>
        <w:ind w:leftChars="250" w:left="868" w:hangingChars="200" w:hanging="386"/>
      </w:pPr>
      <w:r>
        <w:rPr>
          <w:rFonts w:hint="eastAsia"/>
        </w:rPr>
        <w:t>②</w:t>
      </w:r>
      <w:r w:rsidR="00096BA0">
        <w:rPr>
          <w:rFonts w:hint="eastAsia"/>
        </w:rPr>
        <w:t xml:space="preserve">　</w:t>
      </w:r>
      <w:r w:rsidR="00FD6987">
        <w:rPr>
          <w:rFonts w:hint="eastAsia"/>
        </w:rPr>
        <w:t>児童生徒</w:t>
      </w:r>
      <w:r w:rsidR="00096BA0">
        <w:rPr>
          <w:rFonts w:hint="eastAsia"/>
        </w:rPr>
        <w:t>や保護者等から「いじめではないか」との相談や訴えがあった場合は、真摯に傾聴し、調査をしていない段階で軽々な判断はしない。その際、いじめられた</w:t>
      </w:r>
      <w:r w:rsidR="00FD6987">
        <w:rPr>
          <w:rFonts w:hint="eastAsia"/>
        </w:rPr>
        <w:t>児童生徒</w:t>
      </w:r>
      <w:r w:rsidR="00096BA0">
        <w:rPr>
          <w:rFonts w:hint="eastAsia"/>
        </w:rPr>
        <w:t>やいじめを知らせてきた</w:t>
      </w:r>
      <w:r w:rsidR="00FD6987">
        <w:rPr>
          <w:rFonts w:hint="eastAsia"/>
        </w:rPr>
        <w:t>児童生徒</w:t>
      </w:r>
      <w:r w:rsidR="00096BA0">
        <w:rPr>
          <w:rFonts w:hint="eastAsia"/>
        </w:rPr>
        <w:t>の安全を確保する。</w:t>
      </w:r>
    </w:p>
    <w:p w14:paraId="6586E306" w14:textId="77777777" w:rsidR="00663E39" w:rsidRDefault="00663E39" w:rsidP="00663E39">
      <w:pPr>
        <w:ind w:leftChars="250" w:left="868" w:hangingChars="200" w:hanging="386"/>
      </w:pPr>
      <w:r>
        <w:rPr>
          <w:rFonts w:hint="eastAsia"/>
        </w:rPr>
        <w:t>③</w:t>
      </w:r>
      <w:r w:rsidR="00096BA0">
        <w:rPr>
          <w:rFonts w:hint="eastAsia"/>
        </w:rPr>
        <w:t xml:space="preserve">　発見、通報を受けた</w:t>
      </w:r>
      <w:r w:rsidR="00972DFC">
        <w:rPr>
          <w:rFonts w:hint="eastAsia"/>
        </w:rPr>
        <w:t>教職員は一人で抱え込まず、速やかに管理職に報告し、いじめ対策</w:t>
      </w:r>
      <w:r w:rsidR="00096BA0">
        <w:rPr>
          <w:rFonts w:hint="eastAsia"/>
        </w:rPr>
        <w:t>委員会等で情報共有する。</w:t>
      </w:r>
    </w:p>
    <w:p w14:paraId="02C05AD7" w14:textId="77777777" w:rsidR="00663E39" w:rsidRDefault="00663E39" w:rsidP="00663E39">
      <w:pPr>
        <w:ind w:leftChars="250" w:left="868" w:hangingChars="200" w:hanging="386"/>
      </w:pPr>
      <w:r>
        <w:rPr>
          <w:rFonts w:hint="eastAsia"/>
        </w:rPr>
        <w:t>④</w:t>
      </w:r>
      <w:r w:rsidR="00096BA0">
        <w:rPr>
          <w:rFonts w:hint="eastAsia"/>
        </w:rPr>
        <w:t xml:space="preserve">　速やかに関係</w:t>
      </w:r>
      <w:r w:rsidR="00FD6987">
        <w:rPr>
          <w:rFonts w:hint="eastAsia"/>
        </w:rPr>
        <w:t>児童生徒</w:t>
      </w:r>
      <w:r w:rsidR="00096BA0">
        <w:rPr>
          <w:rFonts w:hint="eastAsia"/>
        </w:rPr>
        <w:t>から事情を聴き取り、いじめの事実を確認する。</w:t>
      </w:r>
    </w:p>
    <w:p w14:paraId="28698EAC" w14:textId="77777777" w:rsidR="00663E39" w:rsidRDefault="00663E39" w:rsidP="00663E39">
      <w:pPr>
        <w:ind w:leftChars="250" w:left="868" w:hangingChars="200" w:hanging="386"/>
      </w:pPr>
      <w:r>
        <w:rPr>
          <w:rFonts w:hint="eastAsia"/>
        </w:rPr>
        <w:t>⑤</w:t>
      </w:r>
      <w:r w:rsidR="00096BA0">
        <w:rPr>
          <w:rFonts w:hint="eastAsia"/>
        </w:rPr>
        <w:t xml:space="preserve">　校長が事実確認の結果を教育委員会に報告する。</w:t>
      </w:r>
    </w:p>
    <w:p w14:paraId="74932889" w14:textId="77777777" w:rsidR="00096BA0" w:rsidRPr="001C48C5" w:rsidRDefault="00663E39" w:rsidP="00663E39">
      <w:pPr>
        <w:ind w:leftChars="250" w:left="868" w:hangingChars="200" w:hanging="386"/>
      </w:pPr>
      <w:r>
        <w:rPr>
          <w:rFonts w:hint="eastAsia"/>
        </w:rPr>
        <w:t>⑥</w:t>
      </w:r>
      <w:r w:rsidR="00096BA0">
        <w:rPr>
          <w:rFonts w:hint="eastAsia"/>
        </w:rPr>
        <w:t xml:space="preserve">　重大な暴力行為や金品強要等を伴ういじめが生じる恐れがある場合は、警察署に相談または通報する</w:t>
      </w:r>
      <w:r w:rsidR="00C31F6D" w:rsidRPr="001C48C5">
        <w:rPr>
          <w:rFonts w:hint="eastAsia"/>
        </w:rPr>
        <w:t>かどうかをいじめ対策委員会等で検討する</w:t>
      </w:r>
      <w:r w:rsidR="00096BA0" w:rsidRPr="001C48C5">
        <w:rPr>
          <w:rFonts w:hint="eastAsia"/>
        </w:rPr>
        <w:t>。</w:t>
      </w:r>
    </w:p>
    <w:p w14:paraId="4C870E9F" w14:textId="77777777" w:rsidR="00663E39" w:rsidRPr="00663E39" w:rsidRDefault="00663E39" w:rsidP="00663E39">
      <w:pPr>
        <w:ind w:leftChars="250" w:left="868" w:hangingChars="200" w:hanging="386"/>
        <w:rPr>
          <w:rFonts w:ascii="UD デジタル 教科書体 NK-R" w:eastAsia="UD デジタル 教科書体 NK-R"/>
        </w:rPr>
      </w:pPr>
    </w:p>
    <w:p w14:paraId="7448D787" w14:textId="77777777" w:rsidR="00663E39" w:rsidRDefault="00096BA0" w:rsidP="00663E39">
      <w:r>
        <w:rPr>
          <w:rFonts w:hint="eastAsia"/>
        </w:rPr>
        <w:t>（３）　いじめられた</w:t>
      </w:r>
      <w:r w:rsidR="00FD6987">
        <w:rPr>
          <w:rFonts w:hint="eastAsia"/>
        </w:rPr>
        <w:t>児童生徒</w:t>
      </w:r>
      <w:r>
        <w:rPr>
          <w:rFonts w:hint="eastAsia"/>
        </w:rPr>
        <w:t>又はその保護者への対応</w:t>
      </w:r>
    </w:p>
    <w:p w14:paraId="29815A38" w14:textId="77777777" w:rsidR="00663E39" w:rsidRDefault="00663E39" w:rsidP="00663E39">
      <w:pPr>
        <w:ind w:firstLineChars="250" w:firstLine="482"/>
      </w:pPr>
      <w:r>
        <w:rPr>
          <w:rFonts w:hint="eastAsia"/>
        </w:rPr>
        <w:t>①</w:t>
      </w:r>
      <w:r w:rsidR="00096BA0">
        <w:rPr>
          <w:rFonts w:hint="eastAsia"/>
        </w:rPr>
        <w:t xml:space="preserve">　</w:t>
      </w:r>
      <w:r w:rsidR="00FD6987">
        <w:rPr>
          <w:rFonts w:hint="eastAsia"/>
        </w:rPr>
        <w:t>児童生徒</w:t>
      </w:r>
      <w:r w:rsidR="00096BA0">
        <w:rPr>
          <w:rFonts w:hint="eastAsia"/>
        </w:rPr>
        <w:t>から、事実関係の聴き取りを行う。</w:t>
      </w:r>
    </w:p>
    <w:p w14:paraId="626ED9B4" w14:textId="77777777" w:rsidR="00663E39" w:rsidRDefault="00663E39" w:rsidP="00663E39">
      <w:pPr>
        <w:ind w:firstLineChars="250" w:firstLine="482"/>
      </w:pPr>
      <w:r>
        <w:rPr>
          <w:rFonts w:hint="eastAsia"/>
        </w:rPr>
        <w:t>②</w:t>
      </w:r>
      <w:r w:rsidR="00096BA0">
        <w:rPr>
          <w:rFonts w:hint="eastAsia"/>
        </w:rPr>
        <w:t xml:space="preserve">　</w:t>
      </w:r>
      <w:r w:rsidR="00FD6987">
        <w:rPr>
          <w:rFonts w:hint="eastAsia"/>
        </w:rPr>
        <w:t>児童生徒</w:t>
      </w:r>
      <w:r w:rsidR="00096BA0">
        <w:rPr>
          <w:rFonts w:hint="eastAsia"/>
        </w:rPr>
        <w:t>や保護者に「最後まで守り抜くこと」や「秘密を守ること」をはっきりと伝える。</w:t>
      </w:r>
    </w:p>
    <w:p w14:paraId="51A2B38B" w14:textId="77777777" w:rsidR="00663E39" w:rsidRDefault="00663E39" w:rsidP="00663E39">
      <w:pPr>
        <w:ind w:firstLineChars="250" w:firstLine="482"/>
      </w:pPr>
      <w:r>
        <w:rPr>
          <w:rFonts w:hint="eastAsia"/>
        </w:rPr>
        <w:t>③</w:t>
      </w:r>
      <w:r w:rsidR="00096BA0">
        <w:rPr>
          <w:rFonts w:hint="eastAsia"/>
        </w:rPr>
        <w:t xml:space="preserve">　</w:t>
      </w:r>
      <w:r w:rsidR="00FD6987">
        <w:rPr>
          <w:rFonts w:hint="eastAsia"/>
        </w:rPr>
        <w:t>児童生徒</w:t>
      </w:r>
      <w:r w:rsidR="00096BA0">
        <w:rPr>
          <w:rFonts w:hint="eastAsia"/>
        </w:rPr>
        <w:t>の個人情報の取扱い等、プライバシーには十分に留意する。</w:t>
      </w:r>
    </w:p>
    <w:p w14:paraId="69CEBD93" w14:textId="77777777" w:rsidR="00663E39" w:rsidRDefault="00663E39" w:rsidP="00663E39">
      <w:pPr>
        <w:ind w:leftChars="250" w:left="964" w:hangingChars="250" w:hanging="482"/>
        <w:rPr>
          <w:rFonts w:ascii="UD デジタル 教科書体 NK-R" w:eastAsia="UD デジタル 教科書体 NK-R"/>
        </w:rPr>
      </w:pPr>
      <w:r w:rsidRPr="00663E39">
        <w:rPr>
          <w:rFonts w:ascii="UD デジタル 教科書体 NK-R" w:eastAsia="UD デジタル 教科書体 NK-R" w:hint="eastAsia"/>
        </w:rPr>
        <w:t>④</w:t>
      </w:r>
      <w:r w:rsidR="00096BA0" w:rsidRPr="00663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096BA0" w:rsidRPr="00663E39">
        <w:rPr>
          <w:rFonts w:ascii="UD デジタル 教科書体 NK-R" w:eastAsia="UD デジタル 教科書体 NK-R" w:hint="eastAsia"/>
        </w:rPr>
        <w:t>事実確認のための聴き取りやアンケート等により判明した情報は、家庭訪問等で速やかに保護者に伝える</w:t>
      </w:r>
      <w:r w:rsidR="00096BA0" w:rsidRPr="00663E39">
        <w:rPr>
          <w:rFonts w:ascii="UD デジタル 教科書体 NK-R" w:eastAsia="UD デジタル 教科書体 NK-R" w:hint="eastAsia"/>
        </w:rPr>
        <w:lastRenderedPageBreak/>
        <w:t>(即日対応)。</w:t>
      </w:r>
    </w:p>
    <w:p w14:paraId="3B4BA7B0" w14:textId="77777777" w:rsidR="00096BA0" w:rsidRDefault="00663E39" w:rsidP="00663E39">
      <w:pPr>
        <w:ind w:leftChars="250" w:left="964" w:hangingChars="250" w:hanging="482"/>
      </w:pPr>
      <w:r>
        <w:rPr>
          <w:rFonts w:hint="eastAsia"/>
        </w:rPr>
        <w:t>⑤</w:t>
      </w:r>
      <w:r w:rsidR="00096BA0">
        <w:rPr>
          <w:rFonts w:hint="eastAsia"/>
        </w:rPr>
        <w:t xml:space="preserve">　</w:t>
      </w:r>
      <w:r w:rsidR="00FD6987">
        <w:rPr>
          <w:rFonts w:hint="eastAsia"/>
        </w:rPr>
        <w:t>児童生徒</w:t>
      </w:r>
      <w:r w:rsidR="00096BA0">
        <w:rPr>
          <w:rFonts w:hint="eastAsia"/>
        </w:rPr>
        <w:t>にとって信頼できる友人や教職員、家族等と連携して支える。</w:t>
      </w:r>
      <w:r w:rsidR="00096BA0">
        <w:rPr>
          <w:rFonts w:hint="eastAsia"/>
        </w:rPr>
        <w:t xml:space="preserve"> </w:t>
      </w:r>
    </w:p>
    <w:p w14:paraId="606CEB5E" w14:textId="77777777" w:rsidR="00096BA0" w:rsidRDefault="00663E39" w:rsidP="00096BA0">
      <w:pPr>
        <w:ind w:leftChars="300" w:left="771" w:hangingChars="100" w:hanging="193"/>
      </w:pPr>
      <w:r>
        <w:rPr>
          <w:rFonts w:hint="eastAsia"/>
        </w:rPr>
        <w:t>⑥</w:t>
      </w:r>
      <w:r w:rsidR="00096BA0">
        <w:rPr>
          <w:rFonts w:hint="eastAsia"/>
        </w:rPr>
        <w:t xml:space="preserve">　安心して学習に取り組むことができるよう、必要に応じて別室での学習を提案する。</w:t>
      </w:r>
      <w:r w:rsidR="00096BA0">
        <w:rPr>
          <w:rFonts w:hint="eastAsia"/>
        </w:rPr>
        <w:t xml:space="preserve"> </w:t>
      </w:r>
    </w:p>
    <w:p w14:paraId="4D8E6C95" w14:textId="77777777" w:rsidR="00096BA0" w:rsidRDefault="00663E39" w:rsidP="00096BA0">
      <w:pPr>
        <w:ind w:leftChars="300" w:left="771" w:hangingChars="100" w:hanging="193"/>
      </w:pPr>
      <w:r>
        <w:rPr>
          <w:rFonts w:hint="eastAsia"/>
        </w:rPr>
        <w:t>⑦</w:t>
      </w:r>
      <w:r w:rsidR="00096BA0">
        <w:rPr>
          <w:rFonts w:hint="eastAsia"/>
        </w:rPr>
        <w:t xml:space="preserve">　状況に応じて、スクールカウンセラーやスクールソーシャルワーカーなどの協力を得る。</w:t>
      </w:r>
      <w:r w:rsidR="00096BA0">
        <w:rPr>
          <w:rFonts w:hint="eastAsia"/>
        </w:rPr>
        <w:t xml:space="preserve"> </w:t>
      </w:r>
    </w:p>
    <w:p w14:paraId="6BE87E7F" w14:textId="77777777" w:rsidR="00544821" w:rsidRDefault="00663E39" w:rsidP="00544821">
      <w:pPr>
        <w:ind w:leftChars="300" w:left="771" w:hangingChars="100" w:hanging="193"/>
      </w:pPr>
      <w:r>
        <w:rPr>
          <w:rFonts w:hint="eastAsia"/>
        </w:rPr>
        <w:t>⑧</w:t>
      </w:r>
      <w:r w:rsidR="00096BA0">
        <w:rPr>
          <w:rFonts w:hint="eastAsia"/>
        </w:rPr>
        <w:t xml:space="preserve">　謝罪や事後の行動観察の結果、いじめが解消したと思われる場合でも、見守りは継続する。</w:t>
      </w:r>
    </w:p>
    <w:p w14:paraId="5149BD54" w14:textId="77777777" w:rsidR="00663E39" w:rsidRPr="00663E39" w:rsidRDefault="00663E39" w:rsidP="00544821">
      <w:pPr>
        <w:ind w:leftChars="300" w:left="771" w:hangingChars="100" w:hanging="193"/>
        <w:rPr>
          <w:rFonts w:ascii="UD デジタル 教科書体 NK-R" w:eastAsia="UD デジタル 教科書体 NK-R"/>
        </w:rPr>
      </w:pPr>
    </w:p>
    <w:p w14:paraId="14F12EA3" w14:textId="77777777" w:rsidR="00096BA0" w:rsidRDefault="00096BA0" w:rsidP="00544821">
      <w:r>
        <w:rPr>
          <w:rFonts w:hint="eastAsia"/>
        </w:rPr>
        <w:t>（４）　いじめた</w:t>
      </w:r>
      <w:r w:rsidR="00FD6987">
        <w:rPr>
          <w:rFonts w:hint="eastAsia"/>
        </w:rPr>
        <w:t>児童生徒</w:t>
      </w:r>
      <w:r>
        <w:rPr>
          <w:rFonts w:hint="eastAsia"/>
        </w:rPr>
        <w:t>への指導又はその保護者への助言</w:t>
      </w:r>
    </w:p>
    <w:p w14:paraId="0396E502" w14:textId="77777777" w:rsidR="00096BA0" w:rsidRPr="00626467" w:rsidRDefault="00663E39" w:rsidP="00096BA0">
      <w:pPr>
        <w:ind w:firstLineChars="300" w:firstLine="578"/>
      </w:pPr>
      <w:r>
        <w:rPr>
          <w:rFonts w:hint="eastAsia"/>
        </w:rPr>
        <w:t>①</w:t>
      </w:r>
      <w:r w:rsidR="00096BA0">
        <w:rPr>
          <w:rFonts w:hint="eastAsia"/>
        </w:rPr>
        <w:t xml:space="preserve">　</w:t>
      </w:r>
      <w:r w:rsidR="00FD6987">
        <w:rPr>
          <w:rFonts w:hint="eastAsia"/>
        </w:rPr>
        <w:t>児童生徒</w:t>
      </w:r>
      <w:r w:rsidR="00096BA0">
        <w:rPr>
          <w:rFonts w:hint="eastAsia"/>
        </w:rPr>
        <w:t>から事実関係の聴き取りを行う。</w:t>
      </w:r>
      <w:r w:rsidR="00096BA0">
        <w:rPr>
          <w:rFonts w:hint="eastAsia"/>
        </w:rPr>
        <w:t xml:space="preserve"> </w:t>
      </w:r>
    </w:p>
    <w:p w14:paraId="4EDC1D45" w14:textId="77777777" w:rsidR="00096BA0" w:rsidRDefault="00663E39" w:rsidP="00096BA0">
      <w:pPr>
        <w:ind w:firstLineChars="300" w:firstLine="578"/>
      </w:pPr>
      <w:r>
        <w:rPr>
          <w:rFonts w:hint="eastAsia"/>
        </w:rPr>
        <w:t>②</w:t>
      </w:r>
      <w:r w:rsidR="00096BA0">
        <w:rPr>
          <w:rFonts w:hint="eastAsia"/>
        </w:rPr>
        <w:t xml:space="preserve">　聴き取った内容を速やかに保護者に連絡し、事実に対する保護者の理解を得る。</w:t>
      </w:r>
      <w:r w:rsidR="00096BA0">
        <w:rPr>
          <w:rFonts w:hint="eastAsia"/>
        </w:rPr>
        <w:t xml:space="preserve"> </w:t>
      </w:r>
    </w:p>
    <w:p w14:paraId="6D5BCBF6" w14:textId="77777777" w:rsidR="00096BA0" w:rsidRDefault="00663E39" w:rsidP="00096BA0">
      <w:pPr>
        <w:ind w:leftChars="300" w:left="771" w:hangingChars="100" w:hanging="193"/>
      </w:pPr>
      <w:r>
        <w:rPr>
          <w:rFonts w:hint="eastAsia"/>
        </w:rPr>
        <w:t>③</w:t>
      </w:r>
      <w:r w:rsidR="00096BA0">
        <w:rPr>
          <w:rFonts w:hint="eastAsia"/>
        </w:rPr>
        <w:t xml:space="preserve">　保護者と連携した適切な対応ができるよう協力を求めるとともに、継続的な助言を行う。</w:t>
      </w:r>
      <w:r w:rsidR="00096BA0">
        <w:rPr>
          <w:rFonts w:hint="eastAsia"/>
        </w:rPr>
        <w:t xml:space="preserve"> </w:t>
      </w:r>
    </w:p>
    <w:p w14:paraId="75AC8BC8" w14:textId="77777777" w:rsidR="00096BA0" w:rsidRDefault="00663E39" w:rsidP="00096BA0">
      <w:pPr>
        <w:ind w:leftChars="300" w:left="771" w:hangingChars="100" w:hanging="193"/>
      </w:pPr>
      <w:r>
        <w:rPr>
          <w:rFonts w:hint="eastAsia"/>
        </w:rPr>
        <w:t>④</w:t>
      </w:r>
      <w:r w:rsidR="00096BA0">
        <w:rPr>
          <w:rFonts w:hint="eastAsia"/>
        </w:rPr>
        <w:t xml:space="preserve">　組織として毅然とした指導を行い、いじめは絶対に許されない行為であることを理解させる。</w:t>
      </w:r>
      <w:r w:rsidR="00096BA0">
        <w:rPr>
          <w:rFonts w:hint="eastAsia"/>
        </w:rPr>
        <w:t xml:space="preserve"> </w:t>
      </w:r>
    </w:p>
    <w:p w14:paraId="777B7BC0" w14:textId="77777777" w:rsidR="00096BA0" w:rsidRDefault="00663E39" w:rsidP="00096BA0">
      <w:pPr>
        <w:ind w:leftChars="300" w:left="771" w:hangingChars="100" w:hanging="193"/>
      </w:pPr>
      <w:r>
        <w:rPr>
          <w:rFonts w:hint="eastAsia"/>
        </w:rPr>
        <w:t>⑤</w:t>
      </w:r>
      <w:r w:rsidR="00096BA0">
        <w:rPr>
          <w:rFonts w:hint="eastAsia"/>
        </w:rPr>
        <w:t xml:space="preserve">　</w:t>
      </w:r>
      <w:r w:rsidR="00FD6987">
        <w:rPr>
          <w:rFonts w:hint="eastAsia"/>
        </w:rPr>
        <w:t>児童生徒</w:t>
      </w:r>
      <w:r w:rsidR="00096BA0">
        <w:rPr>
          <w:rFonts w:hint="eastAsia"/>
        </w:rPr>
        <w:t>が抱える問題にも目を向け、いじめを繰り返さないよう継続的に指導・支援する。</w:t>
      </w:r>
    </w:p>
    <w:p w14:paraId="57477DF1" w14:textId="77777777" w:rsidR="00663E39" w:rsidRPr="00663E39" w:rsidRDefault="00663E39" w:rsidP="00096BA0">
      <w:pPr>
        <w:ind w:leftChars="300" w:left="771" w:hangingChars="100" w:hanging="193"/>
        <w:rPr>
          <w:rFonts w:ascii="UD デジタル 教科書体 NK-R" w:eastAsia="UD デジタル 教科書体 NK-R"/>
        </w:rPr>
      </w:pPr>
    </w:p>
    <w:p w14:paraId="6CB776DE" w14:textId="77777777" w:rsidR="00096BA0" w:rsidRDefault="00096BA0" w:rsidP="00663E39">
      <w:r>
        <w:rPr>
          <w:rFonts w:hint="eastAsia"/>
        </w:rPr>
        <w:t>（５）　いじめが起きた集団への働きかけ</w:t>
      </w:r>
    </w:p>
    <w:p w14:paraId="55580734" w14:textId="77777777" w:rsidR="00096BA0" w:rsidRDefault="00663E39" w:rsidP="00096BA0">
      <w:pPr>
        <w:ind w:leftChars="300" w:left="771" w:hangingChars="100" w:hanging="193"/>
      </w:pPr>
      <w:r>
        <w:rPr>
          <w:rFonts w:hint="eastAsia"/>
        </w:rPr>
        <w:t>①</w:t>
      </w:r>
      <w:r w:rsidR="00096BA0">
        <w:rPr>
          <w:rFonts w:hint="eastAsia"/>
        </w:rPr>
        <w:t xml:space="preserve">　知らなかった</w:t>
      </w:r>
      <w:r w:rsidR="00FD6987">
        <w:rPr>
          <w:rFonts w:hint="eastAsia"/>
        </w:rPr>
        <w:t>児童生徒</w:t>
      </w:r>
      <w:r w:rsidR="00096BA0">
        <w:rPr>
          <w:rFonts w:hint="eastAsia"/>
        </w:rPr>
        <w:t>や傍観していた</w:t>
      </w:r>
      <w:r w:rsidR="00FD6987">
        <w:rPr>
          <w:rFonts w:hint="eastAsia"/>
        </w:rPr>
        <w:t>児童生徒</w:t>
      </w:r>
      <w:r w:rsidR="00096BA0">
        <w:rPr>
          <w:rFonts w:hint="eastAsia"/>
        </w:rPr>
        <w:t>に対しても、自分の問題として捉えるように指導する。</w:t>
      </w:r>
    </w:p>
    <w:p w14:paraId="2D1926BD" w14:textId="77777777" w:rsidR="00096BA0" w:rsidRDefault="00663E39" w:rsidP="00096BA0">
      <w:pPr>
        <w:ind w:leftChars="300" w:left="771" w:hangingChars="100" w:hanging="193"/>
      </w:pPr>
      <w:r>
        <w:rPr>
          <w:rFonts w:hint="eastAsia"/>
        </w:rPr>
        <w:t>②</w:t>
      </w:r>
      <w:r w:rsidR="00096BA0">
        <w:rPr>
          <w:rFonts w:hint="eastAsia"/>
        </w:rPr>
        <w:t xml:space="preserve">　いじめをやめさせることはできなくても、誰かに知らせる勇気を持つよう伝える。</w:t>
      </w:r>
      <w:r w:rsidR="00096BA0">
        <w:rPr>
          <w:rFonts w:hint="eastAsia"/>
        </w:rPr>
        <w:t xml:space="preserve"> </w:t>
      </w:r>
    </w:p>
    <w:p w14:paraId="38EFFA20" w14:textId="77777777" w:rsidR="00096BA0" w:rsidRDefault="00663E39" w:rsidP="00096BA0">
      <w:pPr>
        <w:ind w:leftChars="300" w:left="771" w:hangingChars="100" w:hanging="193"/>
      </w:pPr>
      <w:r>
        <w:rPr>
          <w:rFonts w:hint="eastAsia"/>
        </w:rPr>
        <w:t>③</w:t>
      </w:r>
      <w:r w:rsidR="00096BA0">
        <w:rPr>
          <w:rFonts w:hint="eastAsia"/>
        </w:rPr>
        <w:t xml:space="preserve">　はやしたてたり、同調したりする行為は、いじめに加担する行為であることを理解させる。</w:t>
      </w:r>
      <w:r w:rsidR="00096BA0">
        <w:rPr>
          <w:rFonts w:hint="eastAsia"/>
        </w:rPr>
        <w:t xml:space="preserve"> </w:t>
      </w:r>
    </w:p>
    <w:p w14:paraId="695B72D1" w14:textId="77777777" w:rsidR="00096BA0" w:rsidRDefault="00663E39" w:rsidP="00663E39">
      <w:pPr>
        <w:ind w:leftChars="300" w:left="964" w:hangingChars="200" w:hanging="386"/>
      </w:pPr>
      <w:r>
        <w:rPr>
          <w:rFonts w:hint="eastAsia"/>
        </w:rPr>
        <w:t>④</w:t>
      </w:r>
      <w:r w:rsidR="00096BA0">
        <w:rPr>
          <w:rFonts w:hint="eastAsia"/>
        </w:rPr>
        <w:t xml:space="preserve">　教育活動全体を通して、いじめは絶対に許されない行為であり、根絶しなければならないという態度を育む。</w:t>
      </w:r>
    </w:p>
    <w:p w14:paraId="7450A9EB" w14:textId="77777777" w:rsidR="00663E39" w:rsidRPr="00663E39" w:rsidRDefault="00663E39" w:rsidP="00663E39">
      <w:pPr>
        <w:ind w:leftChars="300" w:left="964" w:hangingChars="200" w:hanging="386"/>
        <w:rPr>
          <w:rFonts w:ascii="UD デジタル 教科書体 NK-R" w:eastAsia="UD デジタル 教科書体 NK-R"/>
        </w:rPr>
      </w:pPr>
    </w:p>
    <w:p w14:paraId="55938F16" w14:textId="77777777" w:rsidR="00096BA0" w:rsidRDefault="00096BA0" w:rsidP="00663E39">
      <w:r>
        <w:rPr>
          <w:rFonts w:hint="eastAsia"/>
        </w:rPr>
        <w:t>（６）　ネット上のいじめへの対応</w:t>
      </w:r>
    </w:p>
    <w:p w14:paraId="18E51C6E" w14:textId="77777777" w:rsidR="00096BA0" w:rsidRDefault="00663E39" w:rsidP="00096BA0">
      <w:pPr>
        <w:ind w:leftChars="300" w:left="771" w:hangingChars="100" w:hanging="193"/>
      </w:pPr>
      <w:r>
        <w:rPr>
          <w:rFonts w:hint="eastAsia"/>
        </w:rPr>
        <w:t>①</w:t>
      </w:r>
      <w:r w:rsidR="00096BA0">
        <w:rPr>
          <w:rFonts w:hint="eastAsia"/>
        </w:rPr>
        <w:t xml:space="preserve">　不適切な書き込み等は、拡散を防ぐため、直ちに削除のための措置をとる。</w:t>
      </w:r>
      <w:r w:rsidR="00096BA0">
        <w:rPr>
          <w:rFonts w:hint="eastAsia"/>
        </w:rPr>
        <w:t xml:space="preserve"> </w:t>
      </w:r>
    </w:p>
    <w:p w14:paraId="28806ED8" w14:textId="77777777" w:rsidR="00096BA0" w:rsidRDefault="00663E39" w:rsidP="00663E39">
      <w:pPr>
        <w:ind w:leftChars="300" w:left="964" w:hangingChars="200" w:hanging="386"/>
      </w:pPr>
      <w:r>
        <w:rPr>
          <w:rFonts w:hint="eastAsia"/>
        </w:rPr>
        <w:t>②</w:t>
      </w:r>
      <w:r w:rsidR="00096BA0">
        <w:rPr>
          <w:rFonts w:hint="eastAsia"/>
        </w:rPr>
        <w:t xml:space="preserve">　</w:t>
      </w:r>
      <w:r w:rsidR="00FD6987">
        <w:rPr>
          <w:rFonts w:hint="eastAsia"/>
        </w:rPr>
        <w:t>児童生徒</w:t>
      </w:r>
      <w:r w:rsidR="00096BA0">
        <w:rPr>
          <w:rFonts w:hint="eastAsia"/>
        </w:rPr>
        <w:t>の生命、身体又は財産に重大な被害が生じるおそれがある場合は、直ちに警察署に通報し、適切な支援を求める。</w:t>
      </w:r>
      <w:r w:rsidR="00096BA0">
        <w:rPr>
          <w:rFonts w:hint="eastAsia"/>
        </w:rPr>
        <w:t xml:space="preserve"> </w:t>
      </w:r>
    </w:p>
    <w:p w14:paraId="622927DD" w14:textId="77777777" w:rsidR="00096BA0" w:rsidRDefault="00663E39" w:rsidP="00663E39">
      <w:pPr>
        <w:ind w:leftChars="300" w:left="964" w:hangingChars="200" w:hanging="386"/>
      </w:pPr>
      <w:r>
        <w:rPr>
          <w:rFonts w:hint="eastAsia"/>
        </w:rPr>
        <w:t>③</w:t>
      </w:r>
      <w:r w:rsidR="00096BA0">
        <w:rPr>
          <w:rFonts w:hint="eastAsia"/>
        </w:rPr>
        <w:t xml:space="preserve">　</w:t>
      </w:r>
      <w:r w:rsidR="00FD6987">
        <w:rPr>
          <w:rFonts w:hint="eastAsia"/>
        </w:rPr>
        <w:t>児童生徒</w:t>
      </w:r>
      <w:r w:rsidR="00096BA0">
        <w:rPr>
          <w:rFonts w:hint="eastAsia"/>
        </w:rPr>
        <w:t>が悩みを抱え込むことのないよう、法務局・地方法務局におけるネット上の人権侵害情報に関する相談など、関係機関の取組を周知する。</w:t>
      </w:r>
      <w:r w:rsidR="00096BA0">
        <w:rPr>
          <w:rFonts w:hint="eastAsia"/>
        </w:rPr>
        <w:t xml:space="preserve"> </w:t>
      </w:r>
    </w:p>
    <w:p w14:paraId="5FEB297E" w14:textId="77777777" w:rsidR="00096BA0" w:rsidRDefault="00663E39" w:rsidP="00096BA0">
      <w:pPr>
        <w:ind w:firstLineChars="300" w:firstLine="578"/>
      </w:pPr>
      <w:r>
        <w:rPr>
          <w:rFonts w:hint="eastAsia"/>
        </w:rPr>
        <w:t>④</w:t>
      </w:r>
      <w:r w:rsidR="00096BA0">
        <w:rPr>
          <w:rFonts w:hint="eastAsia"/>
        </w:rPr>
        <w:t xml:space="preserve">　情報モラル教育の推進と保護者への啓発活動を行う。</w:t>
      </w:r>
    </w:p>
    <w:p w14:paraId="5BA3A94E" w14:textId="77777777" w:rsidR="00096BA0" w:rsidRDefault="00096BA0" w:rsidP="00096BA0"/>
    <w:p w14:paraId="30A2E9B5" w14:textId="77777777" w:rsidR="00096BA0" w:rsidRDefault="00096BA0" w:rsidP="00096BA0">
      <w:pPr>
        <w:widowControl/>
        <w:jc w:val="left"/>
      </w:pPr>
      <w:r>
        <w:br w:type="page"/>
      </w:r>
    </w:p>
    <w:p w14:paraId="74EC8C75" w14:textId="77777777" w:rsidR="00096BA0" w:rsidRDefault="00096BA0" w:rsidP="00096BA0">
      <w:r>
        <w:rPr>
          <w:rFonts w:hint="eastAsia"/>
        </w:rPr>
        <w:lastRenderedPageBreak/>
        <w:t>１０　いじめの早期発見・早期対応のための年間計画</w:t>
      </w:r>
    </w:p>
    <w:tbl>
      <w:tblPr>
        <w:tblStyle w:val="a3"/>
        <w:tblW w:w="8432" w:type="dxa"/>
        <w:tblInd w:w="210" w:type="dxa"/>
        <w:tblLook w:val="04A0" w:firstRow="1" w:lastRow="0" w:firstColumn="1" w:lastColumn="0" w:noHBand="0" w:noVBand="1"/>
      </w:tblPr>
      <w:tblGrid>
        <w:gridCol w:w="868"/>
        <w:gridCol w:w="833"/>
        <w:gridCol w:w="2616"/>
        <w:gridCol w:w="4115"/>
      </w:tblGrid>
      <w:tr w:rsidR="00096BA0" w14:paraId="5387285D" w14:textId="77777777" w:rsidTr="00831E10">
        <w:tc>
          <w:tcPr>
            <w:tcW w:w="636" w:type="dxa"/>
            <w:vAlign w:val="center"/>
          </w:tcPr>
          <w:p w14:paraId="31D55E30" w14:textId="77777777" w:rsidR="00096BA0" w:rsidRDefault="00096BA0" w:rsidP="00831E10">
            <w:pPr>
              <w:jc w:val="center"/>
            </w:pPr>
            <w:r>
              <w:rPr>
                <w:rFonts w:hint="eastAsia"/>
              </w:rPr>
              <w:t>学期</w:t>
            </w:r>
          </w:p>
        </w:tc>
        <w:tc>
          <w:tcPr>
            <w:tcW w:w="850" w:type="dxa"/>
            <w:tcBorders>
              <w:bottom w:val="single" w:sz="4" w:space="0" w:color="auto"/>
            </w:tcBorders>
            <w:vAlign w:val="center"/>
          </w:tcPr>
          <w:p w14:paraId="618B30AD" w14:textId="77777777" w:rsidR="00096BA0" w:rsidRDefault="00096BA0" w:rsidP="00831E10">
            <w:pPr>
              <w:jc w:val="center"/>
            </w:pPr>
            <w:r>
              <w:rPr>
                <w:rFonts w:hint="eastAsia"/>
              </w:rPr>
              <w:t>月</w:t>
            </w:r>
          </w:p>
        </w:tc>
        <w:tc>
          <w:tcPr>
            <w:tcW w:w="2694" w:type="dxa"/>
            <w:vAlign w:val="center"/>
          </w:tcPr>
          <w:p w14:paraId="33D74380" w14:textId="77777777" w:rsidR="00096BA0" w:rsidRDefault="00096BA0" w:rsidP="00831E10">
            <w:pPr>
              <w:jc w:val="center"/>
            </w:pPr>
            <w:r>
              <w:rPr>
                <w:rFonts w:hint="eastAsia"/>
              </w:rPr>
              <w:t>行事等</w:t>
            </w:r>
          </w:p>
        </w:tc>
        <w:tc>
          <w:tcPr>
            <w:tcW w:w="4252" w:type="dxa"/>
            <w:vAlign w:val="center"/>
          </w:tcPr>
          <w:p w14:paraId="6445597E" w14:textId="77777777" w:rsidR="00096BA0" w:rsidRDefault="00096BA0" w:rsidP="00831E10">
            <w:pPr>
              <w:jc w:val="center"/>
            </w:pPr>
          </w:p>
        </w:tc>
      </w:tr>
      <w:tr w:rsidR="00DC6A1B" w:rsidRPr="004E2B9E" w14:paraId="3362F3FE" w14:textId="77777777" w:rsidTr="00831E10">
        <w:tc>
          <w:tcPr>
            <w:tcW w:w="636" w:type="dxa"/>
            <w:vMerge w:val="restart"/>
            <w:textDirection w:val="tbRlV"/>
            <w:vAlign w:val="center"/>
          </w:tcPr>
          <w:p w14:paraId="03245FB7" w14:textId="77777777" w:rsidR="00DC6A1B" w:rsidRDefault="00DC6A1B" w:rsidP="00DC6A1B">
            <w:pPr>
              <w:ind w:left="113" w:right="113"/>
              <w:jc w:val="center"/>
            </w:pPr>
            <w:r>
              <w:rPr>
                <w:rFonts w:hint="eastAsia"/>
              </w:rPr>
              <w:t>前期</w:t>
            </w:r>
          </w:p>
        </w:tc>
        <w:tc>
          <w:tcPr>
            <w:tcW w:w="850" w:type="dxa"/>
            <w:tcBorders>
              <w:bottom w:val="nil"/>
            </w:tcBorders>
            <w:vAlign w:val="center"/>
          </w:tcPr>
          <w:p w14:paraId="2578A07C" w14:textId="77777777" w:rsidR="00DC6A1B" w:rsidRDefault="00DC6A1B" w:rsidP="00831E10">
            <w:pPr>
              <w:jc w:val="center"/>
            </w:pPr>
            <w:r>
              <w:rPr>
                <w:rFonts w:hint="eastAsia"/>
              </w:rPr>
              <w:t>４月</w:t>
            </w:r>
          </w:p>
        </w:tc>
        <w:tc>
          <w:tcPr>
            <w:tcW w:w="2694" w:type="dxa"/>
            <w:vAlign w:val="center"/>
          </w:tcPr>
          <w:p w14:paraId="1FB186F3" w14:textId="77777777" w:rsidR="00DC6A1B" w:rsidRDefault="00DC6A1B" w:rsidP="00831E10">
            <w:r>
              <w:rPr>
                <w:rFonts w:hint="eastAsia"/>
              </w:rPr>
              <w:t>始業式・入学式</w:t>
            </w:r>
          </w:p>
        </w:tc>
        <w:tc>
          <w:tcPr>
            <w:tcW w:w="4252" w:type="dxa"/>
            <w:vAlign w:val="center"/>
          </w:tcPr>
          <w:p w14:paraId="7892D0D8" w14:textId="77777777" w:rsidR="00DC6A1B" w:rsidRDefault="00DC6A1B" w:rsidP="00831E10">
            <w:r>
              <w:rPr>
                <w:rFonts w:hint="eastAsia"/>
              </w:rPr>
              <w:t>いじめ防止基本方針・通報窓口の周知</w:t>
            </w:r>
          </w:p>
        </w:tc>
      </w:tr>
      <w:tr w:rsidR="00504384" w:rsidRPr="004E2B9E" w14:paraId="7A4C4B1D" w14:textId="77777777" w:rsidTr="009541B1">
        <w:tc>
          <w:tcPr>
            <w:tcW w:w="636" w:type="dxa"/>
            <w:vMerge/>
            <w:textDirection w:val="tbRlV"/>
            <w:vAlign w:val="center"/>
          </w:tcPr>
          <w:p w14:paraId="7637251F" w14:textId="77777777" w:rsidR="00504384" w:rsidRDefault="00504384" w:rsidP="00544821">
            <w:pPr>
              <w:ind w:left="113" w:right="113"/>
              <w:jc w:val="center"/>
            </w:pPr>
          </w:p>
        </w:tc>
        <w:tc>
          <w:tcPr>
            <w:tcW w:w="850" w:type="dxa"/>
            <w:vMerge w:val="restart"/>
            <w:vAlign w:val="center"/>
          </w:tcPr>
          <w:p w14:paraId="3C980BE6" w14:textId="77777777" w:rsidR="00504384" w:rsidRDefault="00504384" w:rsidP="00831E10">
            <w:pPr>
              <w:jc w:val="center"/>
            </w:pPr>
            <w:r>
              <w:rPr>
                <w:rFonts w:hint="eastAsia"/>
              </w:rPr>
              <w:t>５月</w:t>
            </w:r>
          </w:p>
        </w:tc>
        <w:tc>
          <w:tcPr>
            <w:tcW w:w="2694" w:type="dxa"/>
            <w:vAlign w:val="center"/>
          </w:tcPr>
          <w:p w14:paraId="300D574A" w14:textId="77777777" w:rsidR="00504384" w:rsidRDefault="00504384" w:rsidP="00831E10">
            <w:r>
              <w:rPr>
                <w:rFonts w:hint="eastAsia"/>
              </w:rPr>
              <w:t>ＰＴＡ総会・授業参観・懇談</w:t>
            </w:r>
          </w:p>
        </w:tc>
        <w:tc>
          <w:tcPr>
            <w:tcW w:w="4252" w:type="dxa"/>
            <w:vAlign w:val="center"/>
          </w:tcPr>
          <w:p w14:paraId="0ADA7878" w14:textId="168D6376" w:rsidR="00504384" w:rsidRDefault="00BA3006" w:rsidP="00831E10">
            <w:r>
              <w:rPr>
                <w:rFonts w:hint="eastAsia"/>
              </w:rPr>
              <w:t>情報収集</w:t>
            </w:r>
          </w:p>
        </w:tc>
      </w:tr>
      <w:tr w:rsidR="00504384" w:rsidRPr="004E2B9E" w14:paraId="3FF915B1" w14:textId="77777777" w:rsidTr="009541B1">
        <w:tc>
          <w:tcPr>
            <w:tcW w:w="636" w:type="dxa"/>
            <w:vMerge/>
            <w:textDirection w:val="tbRlV"/>
            <w:vAlign w:val="center"/>
          </w:tcPr>
          <w:p w14:paraId="5BEA883A" w14:textId="77777777" w:rsidR="00504384" w:rsidRDefault="00504384" w:rsidP="00544821">
            <w:pPr>
              <w:ind w:left="113" w:right="113"/>
              <w:jc w:val="center"/>
            </w:pPr>
          </w:p>
        </w:tc>
        <w:tc>
          <w:tcPr>
            <w:tcW w:w="850" w:type="dxa"/>
            <w:vMerge/>
            <w:tcBorders>
              <w:bottom w:val="single" w:sz="4" w:space="0" w:color="auto"/>
            </w:tcBorders>
            <w:vAlign w:val="center"/>
          </w:tcPr>
          <w:p w14:paraId="4F78FA1A" w14:textId="77777777" w:rsidR="00504384" w:rsidRDefault="00504384" w:rsidP="00831E10">
            <w:pPr>
              <w:jc w:val="center"/>
            </w:pPr>
          </w:p>
        </w:tc>
        <w:tc>
          <w:tcPr>
            <w:tcW w:w="2694" w:type="dxa"/>
            <w:vAlign w:val="center"/>
          </w:tcPr>
          <w:p w14:paraId="6F1F99E6" w14:textId="77777777" w:rsidR="00504384" w:rsidRDefault="00504384" w:rsidP="00831E10">
            <w:r>
              <w:rPr>
                <w:rFonts w:hint="eastAsia"/>
              </w:rPr>
              <w:t>家庭訪問・個人面談</w:t>
            </w:r>
          </w:p>
        </w:tc>
        <w:tc>
          <w:tcPr>
            <w:tcW w:w="4252" w:type="dxa"/>
            <w:vAlign w:val="center"/>
          </w:tcPr>
          <w:p w14:paraId="2A600052" w14:textId="77777777" w:rsidR="00504384" w:rsidRDefault="00504384" w:rsidP="00831E10">
            <w:r>
              <w:rPr>
                <w:rFonts w:hint="eastAsia"/>
              </w:rPr>
              <w:t>情報収集</w:t>
            </w:r>
          </w:p>
        </w:tc>
      </w:tr>
      <w:tr w:rsidR="00DC6A1B" w:rsidRPr="004E2B9E" w14:paraId="0B7B24EB" w14:textId="77777777" w:rsidTr="00831E10">
        <w:tc>
          <w:tcPr>
            <w:tcW w:w="636" w:type="dxa"/>
            <w:vMerge/>
            <w:textDirection w:val="tbRlV"/>
            <w:vAlign w:val="center"/>
          </w:tcPr>
          <w:p w14:paraId="51C20137" w14:textId="77777777" w:rsidR="00DC6A1B" w:rsidRDefault="00DC6A1B" w:rsidP="00544821">
            <w:pPr>
              <w:ind w:left="113" w:right="113"/>
              <w:jc w:val="center"/>
            </w:pPr>
          </w:p>
        </w:tc>
        <w:tc>
          <w:tcPr>
            <w:tcW w:w="850" w:type="dxa"/>
            <w:tcBorders>
              <w:bottom w:val="nil"/>
            </w:tcBorders>
            <w:vAlign w:val="center"/>
          </w:tcPr>
          <w:p w14:paraId="1AB573A0" w14:textId="77777777" w:rsidR="00DC6A1B" w:rsidRDefault="00DC6A1B" w:rsidP="00831E10">
            <w:pPr>
              <w:jc w:val="center"/>
            </w:pPr>
            <w:r>
              <w:rPr>
                <w:rFonts w:hint="eastAsia"/>
              </w:rPr>
              <w:t>６月</w:t>
            </w:r>
          </w:p>
        </w:tc>
        <w:tc>
          <w:tcPr>
            <w:tcW w:w="2694" w:type="dxa"/>
            <w:vAlign w:val="center"/>
          </w:tcPr>
          <w:p w14:paraId="3E217008" w14:textId="77777777" w:rsidR="00DC6A1B" w:rsidRDefault="00DC6A1B" w:rsidP="00831E10"/>
        </w:tc>
        <w:tc>
          <w:tcPr>
            <w:tcW w:w="4252" w:type="dxa"/>
            <w:vAlign w:val="center"/>
          </w:tcPr>
          <w:p w14:paraId="23D3B182" w14:textId="77777777" w:rsidR="00DC6A1B" w:rsidRDefault="00DC6A1B" w:rsidP="00544821">
            <w:r>
              <w:rPr>
                <w:rFonts w:hint="eastAsia"/>
              </w:rPr>
              <w:t>各相談窓口の周知</w:t>
            </w:r>
          </w:p>
          <w:p w14:paraId="0B4D9076" w14:textId="77777777" w:rsidR="00DC6A1B" w:rsidRDefault="00DC6A1B" w:rsidP="007454E7">
            <w:r>
              <w:rPr>
                <w:rFonts w:hint="eastAsia"/>
              </w:rPr>
              <w:t>２４時間子どもＳＯＳダイヤル</w:t>
            </w:r>
          </w:p>
          <w:p w14:paraId="39ABB63D" w14:textId="77777777" w:rsidR="00DC6A1B" w:rsidRDefault="00DC6A1B" w:rsidP="00831E10">
            <w:r>
              <w:rPr>
                <w:rFonts w:hint="eastAsia"/>
              </w:rPr>
              <w:t>チャイルドライン　　等</w:t>
            </w:r>
          </w:p>
        </w:tc>
      </w:tr>
      <w:tr w:rsidR="00504384" w:rsidRPr="004E2B9E" w14:paraId="166DFAE0" w14:textId="77777777" w:rsidTr="000474FB">
        <w:tc>
          <w:tcPr>
            <w:tcW w:w="636" w:type="dxa"/>
            <w:vMerge/>
            <w:textDirection w:val="tbRlV"/>
            <w:vAlign w:val="center"/>
          </w:tcPr>
          <w:p w14:paraId="0E440E49" w14:textId="77777777" w:rsidR="00504384" w:rsidRDefault="00504384" w:rsidP="00544821">
            <w:pPr>
              <w:ind w:left="113" w:right="113"/>
              <w:jc w:val="center"/>
            </w:pPr>
          </w:p>
        </w:tc>
        <w:tc>
          <w:tcPr>
            <w:tcW w:w="850" w:type="dxa"/>
            <w:vMerge w:val="restart"/>
            <w:vAlign w:val="center"/>
          </w:tcPr>
          <w:p w14:paraId="63E4C1DC" w14:textId="77777777" w:rsidR="00504384" w:rsidRDefault="00504384" w:rsidP="00544821">
            <w:pPr>
              <w:jc w:val="center"/>
            </w:pPr>
            <w:r>
              <w:rPr>
                <w:rFonts w:hint="eastAsia"/>
              </w:rPr>
              <w:t>７月</w:t>
            </w:r>
          </w:p>
        </w:tc>
        <w:tc>
          <w:tcPr>
            <w:tcW w:w="2694" w:type="dxa"/>
            <w:vAlign w:val="center"/>
          </w:tcPr>
          <w:p w14:paraId="59EE0FBA" w14:textId="77777777" w:rsidR="00504384" w:rsidRDefault="00504384" w:rsidP="00544821">
            <w:r>
              <w:rPr>
                <w:rFonts w:hint="eastAsia"/>
              </w:rPr>
              <w:t>いじめ（心の声）アンケート</w:t>
            </w:r>
          </w:p>
        </w:tc>
        <w:tc>
          <w:tcPr>
            <w:tcW w:w="4252" w:type="dxa"/>
            <w:vAlign w:val="center"/>
          </w:tcPr>
          <w:p w14:paraId="1CDE479C" w14:textId="77777777" w:rsidR="00504384" w:rsidRDefault="00504384" w:rsidP="00544821">
            <w:r>
              <w:rPr>
                <w:rFonts w:hint="eastAsia"/>
              </w:rPr>
              <w:t>いじめ対策委員会・学部</w:t>
            </w:r>
            <w:r w:rsidRPr="00626467">
              <w:rPr>
                <w:rFonts w:hint="eastAsia"/>
              </w:rPr>
              <w:t>会</w:t>
            </w:r>
          </w:p>
        </w:tc>
      </w:tr>
      <w:tr w:rsidR="00504384" w:rsidRPr="004E2B9E" w14:paraId="46942691" w14:textId="77777777" w:rsidTr="000474FB">
        <w:tc>
          <w:tcPr>
            <w:tcW w:w="636" w:type="dxa"/>
            <w:vMerge/>
            <w:textDirection w:val="tbRlV"/>
            <w:vAlign w:val="center"/>
          </w:tcPr>
          <w:p w14:paraId="143E16A1" w14:textId="77777777" w:rsidR="00504384" w:rsidRPr="004E2B9E" w:rsidRDefault="00504384" w:rsidP="00544821">
            <w:pPr>
              <w:ind w:left="113" w:right="113"/>
              <w:jc w:val="center"/>
            </w:pPr>
          </w:p>
        </w:tc>
        <w:tc>
          <w:tcPr>
            <w:tcW w:w="850" w:type="dxa"/>
            <w:vMerge/>
            <w:tcBorders>
              <w:bottom w:val="nil"/>
            </w:tcBorders>
            <w:vAlign w:val="center"/>
          </w:tcPr>
          <w:p w14:paraId="2CF6DB42" w14:textId="77777777" w:rsidR="00504384" w:rsidRDefault="00504384" w:rsidP="00544821">
            <w:pPr>
              <w:jc w:val="center"/>
            </w:pPr>
          </w:p>
        </w:tc>
        <w:tc>
          <w:tcPr>
            <w:tcW w:w="2694" w:type="dxa"/>
            <w:vAlign w:val="center"/>
          </w:tcPr>
          <w:p w14:paraId="1546325E" w14:textId="77777777" w:rsidR="00504384" w:rsidRDefault="00504384" w:rsidP="00544821">
            <w:r>
              <w:rPr>
                <w:rFonts w:hint="eastAsia"/>
              </w:rPr>
              <w:t>授業参観・懇談</w:t>
            </w:r>
          </w:p>
        </w:tc>
        <w:tc>
          <w:tcPr>
            <w:tcW w:w="4252" w:type="dxa"/>
            <w:vAlign w:val="center"/>
          </w:tcPr>
          <w:p w14:paraId="41070D40" w14:textId="77777777" w:rsidR="00504384" w:rsidRDefault="00504384" w:rsidP="007454E7">
            <w:r>
              <w:rPr>
                <w:rFonts w:hint="eastAsia"/>
              </w:rPr>
              <w:t>情報収集</w:t>
            </w:r>
          </w:p>
        </w:tc>
      </w:tr>
      <w:tr w:rsidR="00DC6A1B" w:rsidRPr="004E2B9E" w14:paraId="2B4B87B2" w14:textId="77777777" w:rsidTr="00621F11">
        <w:tc>
          <w:tcPr>
            <w:tcW w:w="636" w:type="dxa"/>
            <w:vMerge/>
            <w:textDirection w:val="tbRlV"/>
            <w:vAlign w:val="center"/>
          </w:tcPr>
          <w:p w14:paraId="3C986C1B" w14:textId="77777777" w:rsidR="00DC6A1B" w:rsidRPr="004E2B9E" w:rsidRDefault="00DC6A1B" w:rsidP="00544821">
            <w:pPr>
              <w:ind w:left="113" w:right="113"/>
              <w:jc w:val="center"/>
            </w:pPr>
          </w:p>
        </w:tc>
        <w:tc>
          <w:tcPr>
            <w:tcW w:w="850" w:type="dxa"/>
            <w:vAlign w:val="center"/>
          </w:tcPr>
          <w:p w14:paraId="3E782312" w14:textId="77777777" w:rsidR="00DC6A1B" w:rsidRDefault="00DC6A1B" w:rsidP="00544821">
            <w:pPr>
              <w:jc w:val="center"/>
            </w:pPr>
            <w:r>
              <w:rPr>
                <w:rFonts w:hint="eastAsia"/>
              </w:rPr>
              <w:t>８月</w:t>
            </w:r>
          </w:p>
        </w:tc>
        <w:tc>
          <w:tcPr>
            <w:tcW w:w="2694" w:type="dxa"/>
            <w:vAlign w:val="center"/>
          </w:tcPr>
          <w:p w14:paraId="21E64C86" w14:textId="77777777" w:rsidR="00DC6A1B" w:rsidRDefault="00DC6A1B" w:rsidP="00544821"/>
        </w:tc>
        <w:tc>
          <w:tcPr>
            <w:tcW w:w="4252" w:type="dxa"/>
            <w:vAlign w:val="center"/>
          </w:tcPr>
          <w:p w14:paraId="1B126223" w14:textId="77777777" w:rsidR="00DC6A1B" w:rsidRDefault="00DC6A1B" w:rsidP="00544821">
            <w:r w:rsidRPr="00626467">
              <w:rPr>
                <w:rFonts w:hint="eastAsia"/>
              </w:rPr>
              <w:t>情報交換会</w:t>
            </w:r>
          </w:p>
        </w:tc>
      </w:tr>
      <w:tr w:rsidR="00DC6A1B" w:rsidRPr="004E2B9E" w14:paraId="2F970BFC" w14:textId="77777777" w:rsidTr="00A277E6">
        <w:tc>
          <w:tcPr>
            <w:tcW w:w="636" w:type="dxa"/>
            <w:vMerge/>
            <w:textDirection w:val="tbRlV"/>
            <w:vAlign w:val="center"/>
          </w:tcPr>
          <w:p w14:paraId="0BA18D3C" w14:textId="77777777" w:rsidR="00DC6A1B" w:rsidRPr="004E2B9E" w:rsidRDefault="00DC6A1B" w:rsidP="00544821">
            <w:pPr>
              <w:ind w:left="113" w:right="113"/>
              <w:jc w:val="center"/>
            </w:pPr>
          </w:p>
        </w:tc>
        <w:tc>
          <w:tcPr>
            <w:tcW w:w="850" w:type="dxa"/>
            <w:vAlign w:val="center"/>
          </w:tcPr>
          <w:p w14:paraId="4FB3FAE8" w14:textId="77777777" w:rsidR="00DC6A1B" w:rsidRDefault="00DC6A1B" w:rsidP="00544821">
            <w:pPr>
              <w:jc w:val="center"/>
            </w:pPr>
            <w:r>
              <w:rPr>
                <w:rFonts w:hint="eastAsia"/>
              </w:rPr>
              <w:t>９月</w:t>
            </w:r>
          </w:p>
        </w:tc>
        <w:tc>
          <w:tcPr>
            <w:tcW w:w="2694" w:type="dxa"/>
            <w:vAlign w:val="center"/>
          </w:tcPr>
          <w:p w14:paraId="46AD7464" w14:textId="77777777" w:rsidR="00DC6A1B" w:rsidRDefault="00DC6A1B" w:rsidP="00544821"/>
        </w:tc>
        <w:tc>
          <w:tcPr>
            <w:tcW w:w="4252" w:type="dxa"/>
            <w:vAlign w:val="center"/>
          </w:tcPr>
          <w:p w14:paraId="0756FF91" w14:textId="77777777" w:rsidR="00DC6A1B" w:rsidRDefault="00DC6A1B" w:rsidP="00544821">
            <w:r>
              <w:rPr>
                <w:rFonts w:hint="eastAsia"/>
              </w:rPr>
              <w:t>情報収集</w:t>
            </w:r>
          </w:p>
        </w:tc>
      </w:tr>
      <w:tr w:rsidR="00DC6A1B" w:rsidRPr="004E2B9E" w14:paraId="68C17190" w14:textId="77777777" w:rsidTr="00A277E6">
        <w:tc>
          <w:tcPr>
            <w:tcW w:w="636" w:type="dxa"/>
            <w:vMerge w:val="restart"/>
            <w:textDirection w:val="tbRlV"/>
            <w:vAlign w:val="center"/>
          </w:tcPr>
          <w:p w14:paraId="50B37FC3" w14:textId="77777777" w:rsidR="00DC6A1B" w:rsidRPr="004E2B9E" w:rsidRDefault="00DC6A1B" w:rsidP="00246C01">
            <w:pPr>
              <w:ind w:left="113" w:right="113"/>
              <w:jc w:val="center"/>
            </w:pPr>
            <w:r>
              <w:rPr>
                <w:rFonts w:hint="eastAsia"/>
              </w:rPr>
              <w:t>後期</w:t>
            </w:r>
          </w:p>
        </w:tc>
        <w:tc>
          <w:tcPr>
            <w:tcW w:w="850" w:type="dxa"/>
            <w:vAlign w:val="center"/>
          </w:tcPr>
          <w:p w14:paraId="1139450B" w14:textId="77777777" w:rsidR="00DC6A1B" w:rsidRDefault="00DC6A1B" w:rsidP="00544821">
            <w:pPr>
              <w:jc w:val="center"/>
            </w:pPr>
            <w:r>
              <w:rPr>
                <w:rFonts w:hint="eastAsia"/>
              </w:rPr>
              <w:t>１０</w:t>
            </w:r>
            <w:r>
              <w:rPr>
                <w:rFonts w:ascii="ＭＳ 明朝" w:eastAsia="ＭＳ 明朝" w:hAnsi="ＭＳ 明朝" w:cs="ＭＳ 明朝" w:hint="eastAsia"/>
              </w:rPr>
              <w:t>月</w:t>
            </w:r>
          </w:p>
        </w:tc>
        <w:tc>
          <w:tcPr>
            <w:tcW w:w="2694" w:type="dxa"/>
            <w:vAlign w:val="center"/>
          </w:tcPr>
          <w:p w14:paraId="5D1A6B5F" w14:textId="77777777" w:rsidR="00DC6A1B" w:rsidRDefault="00DC6A1B" w:rsidP="00544821"/>
        </w:tc>
        <w:tc>
          <w:tcPr>
            <w:tcW w:w="4252" w:type="dxa"/>
            <w:vAlign w:val="center"/>
          </w:tcPr>
          <w:p w14:paraId="5995F413" w14:textId="77777777" w:rsidR="00DC6A1B" w:rsidRDefault="00DC6A1B" w:rsidP="00544821">
            <w:r>
              <w:rPr>
                <w:rFonts w:hint="eastAsia"/>
              </w:rPr>
              <w:t>情報収集</w:t>
            </w:r>
          </w:p>
        </w:tc>
      </w:tr>
      <w:tr w:rsidR="00DC6A1B" w:rsidRPr="004E2B9E" w14:paraId="46381B3A" w14:textId="77777777" w:rsidTr="00246C01">
        <w:trPr>
          <w:trHeight w:val="70"/>
        </w:trPr>
        <w:tc>
          <w:tcPr>
            <w:tcW w:w="636" w:type="dxa"/>
            <w:vMerge/>
            <w:textDirection w:val="tbRlV"/>
            <w:vAlign w:val="center"/>
          </w:tcPr>
          <w:p w14:paraId="602E9A65" w14:textId="77777777" w:rsidR="00DC6A1B" w:rsidRPr="004E2B9E" w:rsidRDefault="00DC6A1B" w:rsidP="00246C01">
            <w:pPr>
              <w:ind w:left="113" w:right="113"/>
              <w:jc w:val="center"/>
            </w:pPr>
          </w:p>
        </w:tc>
        <w:tc>
          <w:tcPr>
            <w:tcW w:w="850" w:type="dxa"/>
            <w:vAlign w:val="center"/>
          </w:tcPr>
          <w:p w14:paraId="76E602E8" w14:textId="77777777" w:rsidR="00DC6A1B" w:rsidRDefault="00DC6A1B" w:rsidP="00544821">
            <w:pPr>
              <w:jc w:val="center"/>
            </w:pPr>
            <w:r>
              <w:rPr>
                <w:rFonts w:hint="eastAsia"/>
              </w:rPr>
              <w:t>１１月</w:t>
            </w:r>
          </w:p>
        </w:tc>
        <w:tc>
          <w:tcPr>
            <w:tcW w:w="2694" w:type="dxa"/>
            <w:vAlign w:val="center"/>
          </w:tcPr>
          <w:p w14:paraId="710A85E6" w14:textId="77777777" w:rsidR="00DC6A1B" w:rsidRDefault="00DC6A1B" w:rsidP="00544821"/>
        </w:tc>
        <w:tc>
          <w:tcPr>
            <w:tcW w:w="4252" w:type="dxa"/>
            <w:vAlign w:val="center"/>
          </w:tcPr>
          <w:p w14:paraId="3BBFC011" w14:textId="77777777" w:rsidR="00DC6A1B" w:rsidRPr="00626467" w:rsidRDefault="00DC6A1B" w:rsidP="00544821">
            <w:r>
              <w:rPr>
                <w:rFonts w:hint="eastAsia"/>
              </w:rPr>
              <w:t>情報収集</w:t>
            </w:r>
          </w:p>
        </w:tc>
      </w:tr>
      <w:tr w:rsidR="00504384" w:rsidRPr="004E2B9E" w14:paraId="2ABADE13" w14:textId="77777777" w:rsidTr="00831E10">
        <w:tc>
          <w:tcPr>
            <w:tcW w:w="636" w:type="dxa"/>
            <w:vMerge/>
            <w:textDirection w:val="tbRlV"/>
            <w:vAlign w:val="center"/>
          </w:tcPr>
          <w:p w14:paraId="71794BBF" w14:textId="77777777" w:rsidR="00504384" w:rsidRPr="004E2B9E" w:rsidRDefault="00504384" w:rsidP="00246C01">
            <w:pPr>
              <w:ind w:left="113" w:right="113"/>
              <w:jc w:val="center"/>
            </w:pPr>
          </w:p>
        </w:tc>
        <w:tc>
          <w:tcPr>
            <w:tcW w:w="850" w:type="dxa"/>
            <w:vMerge w:val="restart"/>
            <w:vAlign w:val="center"/>
          </w:tcPr>
          <w:p w14:paraId="555BC9C2" w14:textId="77777777" w:rsidR="00504384" w:rsidRDefault="00504384" w:rsidP="00504384">
            <w:pPr>
              <w:jc w:val="left"/>
            </w:pPr>
            <w:r>
              <w:rPr>
                <w:rFonts w:hint="eastAsia"/>
              </w:rPr>
              <w:t>１２月</w:t>
            </w:r>
          </w:p>
        </w:tc>
        <w:tc>
          <w:tcPr>
            <w:tcW w:w="2694" w:type="dxa"/>
            <w:vAlign w:val="center"/>
          </w:tcPr>
          <w:p w14:paraId="3D57FC8E" w14:textId="77777777" w:rsidR="00504384" w:rsidRDefault="00504384" w:rsidP="00544821">
            <w:r>
              <w:rPr>
                <w:rFonts w:hint="eastAsia"/>
              </w:rPr>
              <w:t>いじめ（心の声）アンケート</w:t>
            </w:r>
          </w:p>
        </w:tc>
        <w:tc>
          <w:tcPr>
            <w:tcW w:w="4252" w:type="dxa"/>
            <w:vAlign w:val="center"/>
          </w:tcPr>
          <w:p w14:paraId="7380AEB2" w14:textId="77777777" w:rsidR="00504384" w:rsidRDefault="00504384" w:rsidP="00544821">
            <w:r>
              <w:rPr>
                <w:rFonts w:hint="eastAsia"/>
              </w:rPr>
              <w:t>いじめ対策委員会・学部</w:t>
            </w:r>
            <w:r w:rsidRPr="00626467">
              <w:rPr>
                <w:rFonts w:hint="eastAsia"/>
              </w:rPr>
              <w:t>会</w:t>
            </w:r>
          </w:p>
        </w:tc>
      </w:tr>
      <w:tr w:rsidR="00504384" w:rsidRPr="004E2B9E" w14:paraId="28EF21E3" w14:textId="77777777" w:rsidTr="00831E10">
        <w:tc>
          <w:tcPr>
            <w:tcW w:w="636" w:type="dxa"/>
            <w:vMerge/>
            <w:textDirection w:val="tbRlV"/>
            <w:vAlign w:val="center"/>
          </w:tcPr>
          <w:p w14:paraId="5DE638AC" w14:textId="77777777" w:rsidR="00504384" w:rsidRPr="004E2B9E" w:rsidRDefault="00504384" w:rsidP="00246C01">
            <w:pPr>
              <w:ind w:left="113" w:right="113"/>
              <w:jc w:val="center"/>
            </w:pPr>
          </w:p>
        </w:tc>
        <w:tc>
          <w:tcPr>
            <w:tcW w:w="850" w:type="dxa"/>
            <w:vMerge/>
            <w:vAlign w:val="center"/>
          </w:tcPr>
          <w:p w14:paraId="6418FA0B" w14:textId="77777777" w:rsidR="00504384" w:rsidRDefault="00504384" w:rsidP="00544821">
            <w:pPr>
              <w:jc w:val="center"/>
            </w:pPr>
          </w:p>
        </w:tc>
        <w:tc>
          <w:tcPr>
            <w:tcW w:w="2694" w:type="dxa"/>
            <w:vAlign w:val="center"/>
          </w:tcPr>
          <w:p w14:paraId="2D3D76DA" w14:textId="77777777" w:rsidR="00504384" w:rsidRDefault="00504384" w:rsidP="00544821">
            <w:r>
              <w:rPr>
                <w:rFonts w:hint="eastAsia"/>
              </w:rPr>
              <w:t>授業参観・懇談</w:t>
            </w:r>
          </w:p>
        </w:tc>
        <w:tc>
          <w:tcPr>
            <w:tcW w:w="4252" w:type="dxa"/>
            <w:vAlign w:val="center"/>
          </w:tcPr>
          <w:p w14:paraId="2A055087" w14:textId="77777777" w:rsidR="00504384" w:rsidRDefault="00504384" w:rsidP="00544821">
            <w:r>
              <w:rPr>
                <w:rFonts w:hint="eastAsia"/>
              </w:rPr>
              <w:t>情報収集</w:t>
            </w:r>
          </w:p>
        </w:tc>
      </w:tr>
      <w:tr w:rsidR="00DC6A1B" w:rsidRPr="004E2B9E" w14:paraId="73BF07DD" w14:textId="77777777" w:rsidTr="00831E10">
        <w:tc>
          <w:tcPr>
            <w:tcW w:w="636" w:type="dxa"/>
            <w:vMerge/>
            <w:textDirection w:val="tbRlV"/>
            <w:vAlign w:val="center"/>
          </w:tcPr>
          <w:p w14:paraId="78F3C8F1" w14:textId="77777777" w:rsidR="00DC6A1B" w:rsidRPr="004E2B9E" w:rsidRDefault="00DC6A1B" w:rsidP="00246C01">
            <w:pPr>
              <w:ind w:left="113" w:right="113"/>
              <w:jc w:val="center"/>
            </w:pPr>
          </w:p>
        </w:tc>
        <w:tc>
          <w:tcPr>
            <w:tcW w:w="850" w:type="dxa"/>
            <w:vAlign w:val="center"/>
          </w:tcPr>
          <w:p w14:paraId="3B70D0B1" w14:textId="77777777" w:rsidR="00DC6A1B" w:rsidRPr="004E2B9E" w:rsidRDefault="00DC6A1B" w:rsidP="00246C01">
            <w:pPr>
              <w:jc w:val="center"/>
              <w:rPr>
                <w:rFonts w:ascii="ＭＳ 明朝" w:eastAsia="ＭＳ 明朝" w:hAnsi="ＭＳ 明朝" w:cs="ＭＳ 明朝"/>
              </w:rPr>
            </w:pPr>
            <w:r>
              <w:rPr>
                <w:rFonts w:hint="eastAsia"/>
              </w:rPr>
              <w:t>１月</w:t>
            </w:r>
          </w:p>
        </w:tc>
        <w:tc>
          <w:tcPr>
            <w:tcW w:w="2694" w:type="dxa"/>
            <w:vAlign w:val="center"/>
          </w:tcPr>
          <w:p w14:paraId="7202FBFA" w14:textId="77777777" w:rsidR="00DC6A1B" w:rsidRDefault="00DC6A1B" w:rsidP="00246C01"/>
        </w:tc>
        <w:tc>
          <w:tcPr>
            <w:tcW w:w="4252" w:type="dxa"/>
            <w:vAlign w:val="center"/>
          </w:tcPr>
          <w:p w14:paraId="77899250" w14:textId="77777777" w:rsidR="00DC6A1B" w:rsidRDefault="00DC6A1B" w:rsidP="00246C01">
            <w:r>
              <w:rPr>
                <w:rFonts w:hint="eastAsia"/>
              </w:rPr>
              <w:t>情報収集</w:t>
            </w:r>
          </w:p>
        </w:tc>
      </w:tr>
      <w:tr w:rsidR="00DC6A1B" w:rsidRPr="004E2B9E" w14:paraId="535835F3" w14:textId="77777777" w:rsidTr="00DC6A1B">
        <w:tc>
          <w:tcPr>
            <w:tcW w:w="636" w:type="dxa"/>
            <w:vMerge/>
            <w:vAlign w:val="center"/>
          </w:tcPr>
          <w:p w14:paraId="029D8C6B" w14:textId="77777777" w:rsidR="00DC6A1B" w:rsidRPr="004E2B9E" w:rsidRDefault="00DC6A1B" w:rsidP="00246C01">
            <w:pPr>
              <w:jc w:val="center"/>
            </w:pPr>
          </w:p>
        </w:tc>
        <w:tc>
          <w:tcPr>
            <w:tcW w:w="850" w:type="dxa"/>
            <w:tcBorders>
              <w:bottom w:val="single" w:sz="4" w:space="0" w:color="auto"/>
            </w:tcBorders>
            <w:vAlign w:val="center"/>
          </w:tcPr>
          <w:p w14:paraId="7120A455" w14:textId="77777777" w:rsidR="00DC6A1B" w:rsidRDefault="00DC6A1B" w:rsidP="00246C01">
            <w:pPr>
              <w:jc w:val="center"/>
            </w:pPr>
            <w:r>
              <w:rPr>
                <w:rFonts w:hint="eastAsia"/>
              </w:rPr>
              <w:t>２月</w:t>
            </w:r>
          </w:p>
        </w:tc>
        <w:tc>
          <w:tcPr>
            <w:tcW w:w="2694" w:type="dxa"/>
            <w:vAlign w:val="center"/>
          </w:tcPr>
          <w:p w14:paraId="0C4D4B51" w14:textId="77777777" w:rsidR="00DC6A1B" w:rsidRDefault="00DC6A1B" w:rsidP="00246C01"/>
        </w:tc>
        <w:tc>
          <w:tcPr>
            <w:tcW w:w="4252" w:type="dxa"/>
            <w:vAlign w:val="center"/>
          </w:tcPr>
          <w:p w14:paraId="0C4F2557" w14:textId="77777777" w:rsidR="00DC6A1B" w:rsidRDefault="00DC6A1B" w:rsidP="00246C01">
            <w:r>
              <w:rPr>
                <w:rFonts w:hint="eastAsia"/>
              </w:rPr>
              <w:t>情報収集</w:t>
            </w:r>
          </w:p>
        </w:tc>
      </w:tr>
      <w:tr w:rsidR="00504384" w:rsidRPr="004E2B9E" w14:paraId="7D9A4F66" w14:textId="77777777" w:rsidTr="00BF75FF">
        <w:tc>
          <w:tcPr>
            <w:tcW w:w="636" w:type="dxa"/>
            <w:vMerge/>
            <w:vAlign w:val="center"/>
          </w:tcPr>
          <w:p w14:paraId="7A1A7FB8" w14:textId="77777777" w:rsidR="00504384" w:rsidRPr="004E2B9E" w:rsidRDefault="00504384" w:rsidP="00246C01">
            <w:pPr>
              <w:jc w:val="center"/>
            </w:pPr>
          </w:p>
        </w:tc>
        <w:tc>
          <w:tcPr>
            <w:tcW w:w="850" w:type="dxa"/>
            <w:vMerge w:val="restart"/>
            <w:vAlign w:val="center"/>
          </w:tcPr>
          <w:p w14:paraId="65A2AAE1" w14:textId="77777777" w:rsidR="00504384" w:rsidRDefault="00504384" w:rsidP="00246C01">
            <w:pPr>
              <w:jc w:val="center"/>
            </w:pPr>
            <w:r>
              <w:rPr>
                <w:rFonts w:hint="eastAsia"/>
              </w:rPr>
              <w:t>３月</w:t>
            </w:r>
          </w:p>
        </w:tc>
        <w:tc>
          <w:tcPr>
            <w:tcW w:w="2694" w:type="dxa"/>
            <w:vAlign w:val="center"/>
          </w:tcPr>
          <w:p w14:paraId="2C826F74" w14:textId="77777777" w:rsidR="00504384" w:rsidRDefault="00504384" w:rsidP="00246C01">
            <w:r>
              <w:rPr>
                <w:rFonts w:hint="eastAsia"/>
              </w:rPr>
              <w:t>いじめ（心の声）アンケート</w:t>
            </w:r>
          </w:p>
        </w:tc>
        <w:tc>
          <w:tcPr>
            <w:tcW w:w="4252" w:type="dxa"/>
            <w:vAlign w:val="center"/>
          </w:tcPr>
          <w:p w14:paraId="22FA7655" w14:textId="77777777" w:rsidR="00504384" w:rsidRDefault="00504384" w:rsidP="00246C01">
            <w:r>
              <w:rPr>
                <w:rFonts w:hint="eastAsia"/>
              </w:rPr>
              <w:t>いじめ対策委員会・学部</w:t>
            </w:r>
            <w:r w:rsidRPr="00626467">
              <w:rPr>
                <w:rFonts w:hint="eastAsia"/>
              </w:rPr>
              <w:t>会</w:t>
            </w:r>
          </w:p>
        </w:tc>
      </w:tr>
      <w:tr w:rsidR="00504384" w:rsidRPr="004E2B9E" w14:paraId="4932FBF1" w14:textId="77777777" w:rsidTr="00BF75FF">
        <w:tc>
          <w:tcPr>
            <w:tcW w:w="636" w:type="dxa"/>
            <w:vMerge/>
            <w:vAlign w:val="center"/>
          </w:tcPr>
          <w:p w14:paraId="23E508EC" w14:textId="77777777" w:rsidR="00504384" w:rsidRPr="004E2B9E" w:rsidRDefault="00504384" w:rsidP="00246C01">
            <w:pPr>
              <w:jc w:val="center"/>
            </w:pPr>
          </w:p>
        </w:tc>
        <w:tc>
          <w:tcPr>
            <w:tcW w:w="850" w:type="dxa"/>
            <w:vMerge/>
            <w:vAlign w:val="center"/>
          </w:tcPr>
          <w:p w14:paraId="24940BCB" w14:textId="77777777" w:rsidR="00504384" w:rsidRDefault="00504384" w:rsidP="00246C01">
            <w:pPr>
              <w:jc w:val="center"/>
            </w:pPr>
          </w:p>
        </w:tc>
        <w:tc>
          <w:tcPr>
            <w:tcW w:w="2694" w:type="dxa"/>
            <w:vAlign w:val="center"/>
          </w:tcPr>
          <w:p w14:paraId="5E953E37" w14:textId="77777777" w:rsidR="00504384" w:rsidRDefault="00504384" w:rsidP="00246C01">
            <w:r>
              <w:rPr>
                <w:rFonts w:hint="eastAsia"/>
              </w:rPr>
              <w:t>授業参観・懇談</w:t>
            </w:r>
          </w:p>
        </w:tc>
        <w:tc>
          <w:tcPr>
            <w:tcW w:w="4252" w:type="dxa"/>
            <w:vAlign w:val="center"/>
          </w:tcPr>
          <w:p w14:paraId="1E80AB29" w14:textId="77777777" w:rsidR="00504384" w:rsidRDefault="00504384" w:rsidP="00246C01">
            <w:r>
              <w:rPr>
                <w:rFonts w:hint="eastAsia"/>
              </w:rPr>
              <w:t>情報収集</w:t>
            </w:r>
          </w:p>
        </w:tc>
      </w:tr>
    </w:tbl>
    <w:p w14:paraId="43F8214B" w14:textId="77777777" w:rsidR="00096BA0" w:rsidRDefault="00096BA0" w:rsidP="00C76B56">
      <w:pPr>
        <w:ind w:leftChars="300" w:left="771" w:hangingChars="100" w:hanging="193"/>
      </w:pPr>
    </w:p>
    <w:p w14:paraId="212224CC" w14:textId="77777777" w:rsidR="00246C01" w:rsidRDefault="00246C01" w:rsidP="00C76B56">
      <w:pPr>
        <w:ind w:leftChars="300" w:left="771" w:hangingChars="100" w:hanging="193"/>
      </w:pPr>
    </w:p>
    <w:p w14:paraId="35EA64D3" w14:textId="77777777" w:rsidR="00246C01" w:rsidRDefault="00246C01" w:rsidP="00246C01">
      <w:pPr>
        <w:ind w:firstLineChars="300" w:firstLine="578"/>
      </w:pPr>
      <w:r>
        <w:rPr>
          <w:rFonts w:hint="eastAsia"/>
        </w:rPr>
        <w:t>附　則</w:t>
      </w:r>
    </w:p>
    <w:p w14:paraId="7C2ACDC3" w14:textId="77777777" w:rsidR="00246C01" w:rsidRDefault="00246C01" w:rsidP="00246C01">
      <w:pPr>
        <w:ind w:firstLineChars="400" w:firstLine="771"/>
      </w:pPr>
      <w:r>
        <w:rPr>
          <w:rFonts w:hint="eastAsia"/>
        </w:rPr>
        <w:t>この方針は、平成２６年５月より施行する。</w:t>
      </w:r>
    </w:p>
    <w:p w14:paraId="1124AD40" w14:textId="58F3E6A5" w:rsidR="00246C01" w:rsidRDefault="00246C01" w:rsidP="00C76B56">
      <w:pPr>
        <w:ind w:leftChars="300" w:left="771" w:hangingChars="100" w:hanging="193"/>
      </w:pPr>
      <w:r>
        <w:rPr>
          <w:rFonts w:hint="eastAsia"/>
        </w:rPr>
        <w:t>附</w:t>
      </w:r>
      <w:r w:rsidR="00AB061D">
        <w:rPr>
          <w:rFonts w:hint="eastAsia"/>
        </w:rPr>
        <w:t xml:space="preserve">　</w:t>
      </w:r>
      <w:r>
        <w:rPr>
          <w:rFonts w:hint="eastAsia"/>
        </w:rPr>
        <w:t>則</w:t>
      </w:r>
    </w:p>
    <w:p w14:paraId="47172A05" w14:textId="77777777" w:rsidR="00246C01" w:rsidRDefault="00246C01" w:rsidP="00C76B56">
      <w:pPr>
        <w:ind w:leftChars="300" w:left="771" w:hangingChars="100" w:hanging="193"/>
      </w:pPr>
      <w:r>
        <w:rPr>
          <w:rFonts w:hint="eastAsia"/>
        </w:rPr>
        <w:t xml:space="preserve">　この方針は、令和４年８月より施行する。</w:t>
      </w:r>
    </w:p>
    <w:p w14:paraId="5EB3DD61" w14:textId="1FE41EB6" w:rsidR="00246C01" w:rsidRDefault="00246C01" w:rsidP="00C76B56">
      <w:pPr>
        <w:ind w:leftChars="300" w:left="771" w:hangingChars="100" w:hanging="193"/>
      </w:pPr>
      <w:r>
        <w:rPr>
          <w:rFonts w:hint="eastAsia"/>
        </w:rPr>
        <w:t>附</w:t>
      </w:r>
      <w:r w:rsidR="00AB061D">
        <w:rPr>
          <w:rFonts w:hint="eastAsia"/>
        </w:rPr>
        <w:t xml:space="preserve">　</w:t>
      </w:r>
      <w:r>
        <w:rPr>
          <w:rFonts w:hint="eastAsia"/>
        </w:rPr>
        <w:t>則</w:t>
      </w:r>
    </w:p>
    <w:p w14:paraId="3540AABB" w14:textId="77777777" w:rsidR="00246C01" w:rsidRDefault="00246C01" w:rsidP="00C76B56">
      <w:pPr>
        <w:ind w:leftChars="300" w:left="771" w:hangingChars="100" w:hanging="193"/>
      </w:pPr>
      <w:r>
        <w:rPr>
          <w:rFonts w:hint="eastAsia"/>
        </w:rPr>
        <w:t xml:space="preserve">　この方針は、令和５年９月より施行する。</w:t>
      </w:r>
    </w:p>
    <w:p w14:paraId="0CE28F45" w14:textId="165F16A1" w:rsidR="006A1842" w:rsidRDefault="006A1842" w:rsidP="00C76B56">
      <w:pPr>
        <w:ind w:leftChars="300" w:left="771" w:hangingChars="100" w:hanging="193"/>
      </w:pPr>
      <w:r>
        <w:rPr>
          <w:rFonts w:hint="eastAsia"/>
        </w:rPr>
        <w:t>附</w:t>
      </w:r>
      <w:r w:rsidR="00AB061D">
        <w:rPr>
          <w:rFonts w:hint="eastAsia"/>
        </w:rPr>
        <w:t xml:space="preserve">　</w:t>
      </w:r>
      <w:r>
        <w:rPr>
          <w:rFonts w:hint="eastAsia"/>
        </w:rPr>
        <w:t>則</w:t>
      </w:r>
    </w:p>
    <w:p w14:paraId="6A9EFA8B" w14:textId="0D7AECA2" w:rsidR="006A1842" w:rsidRDefault="006A1842" w:rsidP="00C76B56">
      <w:pPr>
        <w:ind w:leftChars="300" w:left="771" w:hangingChars="100" w:hanging="193"/>
      </w:pPr>
      <w:r>
        <w:rPr>
          <w:rFonts w:hint="eastAsia"/>
        </w:rPr>
        <w:t xml:space="preserve">　この方針は、令和６年７月より施行する。</w:t>
      </w:r>
    </w:p>
    <w:p w14:paraId="1B9B3AF6" w14:textId="77777777" w:rsidR="00AB061D" w:rsidRDefault="00AB061D" w:rsidP="00AB061D">
      <w:pPr>
        <w:ind w:leftChars="300" w:left="771" w:hangingChars="100" w:hanging="193"/>
      </w:pPr>
      <w:r>
        <w:rPr>
          <w:rFonts w:hint="eastAsia"/>
        </w:rPr>
        <w:t>附　則</w:t>
      </w:r>
    </w:p>
    <w:p w14:paraId="3FD4C563" w14:textId="0719B20B" w:rsidR="00AB061D" w:rsidRPr="00AB061D" w:rsidRDefault="00AB061D" w:rsidP="00AB061D">
      <w:pPr>
        <w:ind w:leftChars="300" w:left="771" w:hangingChars="100" w:hanging="193"/>
      </w:pPr>
      <w:r>
        <w:rPr>
          <w:rFonts w:hint="eastAsia"/>
        </w:rPr>
        <w:t xml:space="preserve">　この方針は、令和７年５月より施行する。</w:t>
      </w:r>
    </w:p>
    <w:sectPr w:rsidR="00AB061D" w:rsidRPr="00AB061D" w:rsidSect="00372319">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B853" w14:textId="77777777" w:rsidR="003F5EF5" w:rsidRDefault="003F5EF5" w:rsidP="00096BA0">
      <w:r>
        <w:separator/>
      </w:r>
    </w:p>
  </w:endnote>
  <w:endnote w:type="continuationSeparator" w:id="0">
    <w:p w14:paraId="7DE6B140" w14:textId="77777777" w:rsidR="003F5EF5" w:rsidRDefault="003F5EF5" w:rsidP="0009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9457" w14:textId="77777777" w:rsidR="003F5EF5" w:rsidRDefault="003F5EF5" w:rsidP="00096BA0">
      <w:r>
        <w:separator/>
      </w:r>
    </w:p>
  </w:footnote>
  <w:footnote w:type="continuationSeparator" w:id="0">
    <w:p w14:paraId="1B013F48" w14:textId="77777777" w:rsidR="003F5EF5" w:rsidRDefault="003F5EF5" w:rsidP="0009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56"/>
    <w:rsid w:val="00020325"/>
    <w:rsid w:val="00096BA0"/>
    <w:rsid w:val="001656D2"/>
    <w:rsid w:val="001C48C5"/>
    <w:rsid w:val="00246C01"/>
    <w:rsid w:val="002C3D6F"/>
    <w:rsid w:val="00372319"/>
    <w:rsid w:val="003F5EF5"/>
    <w:rsid w:val="00437867"/>
    <w:rsid w:val="004C00B5"/>
    <w:rsid w:val="00504384"/>
    <w:rsid w:val="00544821"/>
    <w:rsid w:val="00595E9A"/>
    <w:rsid w:val="00621882"/>
    <w:rsid w:val="00645A57"/>
    <w:rsid w:val="00663E39"/>
    <w:rsid w:val="006A1842"/>
    <w:rsid w:val="0071473C"/>
    <w:rsid w:val="00720BA7"/>
    <w:rsid w:val="007454E7"/>
    <w:rsid w:val="008329F9"/>
    <w:rsid w:val="00942F76"/>
    <w:rsid w:val="00972DFC"/>
    <w:rsid w:val="009E14AC"/>
    <w:rsid w:val="00A6154C"/>
    <w:rsid w:val="00AB061D"/>
    <w:rsid w:val="00B73BB4"/>
    <w:rsid w:val="00BA3006"/>
    <w:rsid w:val="00BB7D82"/>
    <w:rsid w:val="00C31F6D"/>
    <w:rsid w:val="00C3655B"/>
    <w:rsid w:val="00C533D1"/>
    <w:rsid w:val="00C76B56"/>
    <w:rsid w:val="00C81E96"/>
    <w:rsid w:val="00C92585"/>
    <w:rsid w:val="00DC6A1B"/>
    <w:rsid w:val="00FD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24A8D"/>
  <w15:chartTrackingRefBased/>
  <w15:docId w15:val="{8E3375FD-4948-48AD-A1CD-F30F0E5B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B56"/>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BA0"/>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BA0"/>
    <w:pPr>
      <w:tabs>
        <w:tab w:val="center" w:pos="4252"/>
        <w:tab w:val="right" w:pos="8504"/>
      </w:tabs>
      <w:snapToGrid w:val="0"/>
    </w:pPr>
  </w:style>
  <w:style w:type="character" w:customStyle="1" w:styleId="a5">
    <w:name w:val="ヘッダー (文字)"/>
    <w:basedOn w:val="a0"/>
    <w:link w:val="a4"/>
    <w:uiPriority w:val="99"/>
    <w:rsid w:val="00096BA0"/>
    <w:rPr>
      <w:rFonts w:asciiTheme="minorHAnsi"/>
    </w:rPr>
  </w:style>
  <w:style w:type="paragraph" w:styleId="a6">
    <w:name w:val="footer"/>
    <w:basedOn w:val="a"/>
    <w:link w:val="a7"/>
    <w:uiPriority w:val="99"/>
    <w:unhideWhenUsed/>
    <w:rsid w:val="00096BA0"/>
    <w:pPr>
      <w:tabs>
        <w:tab w:val="center" w:pos="4252"/>
        <w:tab w:val="right" w:pos="8504"/>
      </w:tabs>
      <w:snapToGrid w:val="0"/>
    </w:pPr>
  </w:style>
  <w:style w:type="character" w:customStyle="1" w:styleId="a7">
    <w:name w:val="フッター (文字)"/>
    <w:basedOn w:val="a0"/>
    <w:link w:val="a6"/>
    <w:uiPriority w:val="99"/>
    <w:rsid w:val="00096BA0"/>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1257</Words>
  <Characters>7167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山中　由理</cp:lastModifiedBy>
  <cp:revision>8</cp:revision>
  <dcterms:created xsi:type="dcterms:W3CDTF">2024-08-08T02:51:00Z</dcterms:created>
  <dcterms:modified xsi:type="dcterms:W3CDTF">2025-05-08T07:43:00Z</dcterms:modified>
</cp:coreProperties>
</file>